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66" w:rsidRPr="00891B3C" w:rsidRDefault="00F00866" w:rsidP="00891B3C">
      <w:pPr>
        <w:spacing w:line="600" w:lineRule="exact"/>
        <w:ind w:firstLineChars="200" w:firstLine="880"/>
        <w:jc w:val="center"/>
        <w:rPr>
          <w:rFonts w:ascii="方正小标宋简体" w:eastAsia="方正小标宋简体" w:hint="eastAsia"/>
          <w:sz w:val="44"/>
          <w:szCs w:val="44"/>
        </w:rPr>
      </w:pPr>
      <w:r w:rsidRPr="00891B3C">
        <w:rPr>
          <w:rFonts w:ascii="方正小标宋简体" w:eastAsia="方正小标宋简体" w:hint="eastAsia"/>
          <w:sz w:val="44"/>
          <w:szCs w:val="44"/>
        </w:rPr>
        <w:t>合川区久长街小学刘德会</w:t>
      </w:r>
      <w:bookmarkStart w:id="0" w:name="_GoBack"/>
      <w:bookmarkEnd w:id="0"/>
      <w:r w:rsidRPr="00891B3C">
        <w:rPr>
          <w:rFonts w:ascii="方正小标宋简体" w:eastAsia="方正小标宋简体" w:hint="eastAsia"/>
          <w:sz w:val="44"/>
          <w:szCs w:val="44"/>
        </w:rPr>
        <w:t>主要事迹</w:t>
      </w:r>
    </w:p>
    <w:p w:rsidR="00F00866" w:rsidRDefault="00F00866" w:rsidP="00891B3C">
      <w:pPr>
        <w:spacing w:line="600" w:lineRule="exact"/>
        <w:ind w:firstLineChars="200" w:firstLine="880"/>
        <w:jc w:val="center"/>
        <w:rPr>
          <w:rFonts w:ascii="方正小标宋_GBK" w:eastAsia="方正小标宋_GBK"/>
          <w:sz w:val="44"/>
          <w:szCs w:val="44"/>
        </w:rPr>
      </w:pPr>
    </w:p>
    <w:p w:rsidR="00F00866" w:rsidRPr="00F00866" w:rsidRDefault="00F00866" w:rsidP="00891B3C">
      <w:pPr>
        <w:pStyle w:val="a3"/>
        <w:widowControl/>
        <w:numPr>
          <w:ilvl w:val="0"/>
          <w:numId w:val="1"/>
        </w:numPr>
        <w:shd w:val="clear" w:color="auto" w:fill="FFFFFF"/>
        <w:spacing w:line="600" w:lineRule="exact"/>
        <w:ind w:firstLineChars="0"/>
        <w:rPr>
          <w:rFonts w:ascii="方正黑体_GBK" w:eastAsia="方正黑体_GBK" w:hAnsi="宋体" w:cs="MS Gothic"/>
          <w:color w:val="000000"/>
          <w:kern w:val="0"/>
          <w:sz w:val="32"/>
          <w:szCs w:val="32"/>
          <w:lang/>
        </w:rPr>
      </w:pPr>
      <w:r w:rsidRPr="00F00866">
        <w:rPr>
          <w:rFonts w:ascii="方正黑体_GBK" w:eastAsia="方正黑体_GBK" w:hAnsi="宋体" w:cs="MS Gothic" w:hint="eastAsia"/>
          <w:color w:val="000000"/>
          <w:kern w:val="0"/>
          <w:sz w:val="32"/>
          <w:szCs w:val="32"/>
          <w:lang/>
        </w:rPr>
        <w:t>基本情况</w:t>
      </w:r>
    </w:p>
    <w:p w:rsidR="00F00866" w:rsidRDefault="00F00866" w:rsidP="00891B3C">
      <w:pPr>
        <w:widowControl/>
        <w:shd w:val="clear" w:color="auto" w:fill="FFFFFF"/>
        <w:spacing w:line="600" w:lineRule="exact"/>
        <w:ind w:firstLineChars="200" w:firstLine="640"/>
        <w:rPr>
          <w:rFonts w:ascii="方正仿宋_GBK" w:eastAsia="方正仿宋_GBK" w:hAnsi="宋体" w:cs="MS Gothic"/>
          <w:color w:val="000000"/>
          <w:kern w:val="0"/>
          <w:sz w:val="32"/>
          <w:szCs w:val="32"/>
          <w:lang/>
        </w:rPr>
      </w:pPr>
      <w:r w:rsidRPr="00F00866">
        <w:rPr>
          <w:rFonts w:ascii="方正仿宋_GBK" w:eastAsia="方正仿宋_GBK" w:hAnsi="宋体" w:cs="MS Gothic" w:hint="eastAsia"/>
          <w:color w:val="000000"/>
          <w:kern w:val="0"/>
          <w:sz w:val="32"/>
          <w:szCs w:val="32"/>
          <w:lang/>
        </w:rPr>
        <w:t>刘德会</w:t>
      </w:r>
      <w:r>
        <w:rPr>
          <w:rFonts w:ascii="方正仿宋_GBK" w:eastAsia="方正仿宋_GBK" w:hAnsi="宋体" w:cs="MS Gothic" w:hint="eastAsia"/>
          <w:color w:val="000000"/>
          <w:kern w:val="0"/>
          <w:sz w:val="32"/>
          <w:szCs w:val="32"/>
          <w:lang/>
        </w:rPr>
        <w:t>，</w:t>
      </w:r>
      <w:r>
        <w:rPr>
          <w:rFonts w:ascii="方正仿宋_GBK" w:eastAsia="方正仿宋_GBK" w:hAnsi="宋体" w:cs="MS Gothic"/>
          <w:color w:val="000000"/>
          <w:kern w:val="0"/>
          <w:sz w:val="32"/>
          <w:szCs w:val="32"/>
          <w:lang/>
        </w:rPr>
        <w:t>女，</w:t>
      </w:r>
      <w:r>
        <w:rPr>
          <w:rFonts w:ascii="方正仿宋_GBK" w:eastAsia="方正仿宋_GBK" w:hAnsi="宋体" w:cs="MS Gothic" w:hint="eastAsia"/>
          <w:color w:val="000000"/>
          <w:kern w:val="0"/>
          <w:sz w:val="32"/>
          <w:szCs w:val="32"/>
          <w:lang/>
        </w:rPr>
        <w:t>1978年11月</w:t>
      </w:r>
      <w:r>
        <w:rPr>
          <w:rFonts w:ascii="方正仿宋_GBK" w:eastAsia="方正仿宋_GBK" w:hAnsi="宋体" w:cs="MS Gothic"/>
          <w:color w:val="000000"/>
          <w:kern w:val="0"/>
          <w:sz w:val="32"/>
          <w:szCs w:val="32"/>
          <w:lang/>
        </w:rPr>
        <w:t>出生，</w:t>
      </w:r>
      <w:r>
        <w:rPr>
          <w:rFonts w:ascii="方正仿宋_GBK" w:eastAsia="方正仿宋_GBK" w:hAnsi="宋体" w:cs="MS Gothic" w:hint="eastAsia"/>
          <w:color w:val="000000"/>
          <w:kern w:val="0"/>
          <w:sz w:val="32"/>
          <w:szCs w:val="32"/>
          <w:lang/>
        </w:rPr>
        <w:t>1997年7月</w:t>
      </w:r>
      <w:r>
        <w:rPr>
          <w:rFonts w:ascii="方正仿宋_GBK" w:eastAsia="方正仿宋_GBK" w:hAnsi="宋体" w:cs="MS Gothic"/>
          <w:color w:val="000000"/>
          <w:kern w:val="0"/>
          <w:sz w:val="32"/>
          <w:szCs w:val="32"/>
          <w:lang/>
        </w:rPr>
        <w:t>参加工作。</w:t>
      </w:r>
      <w:r w:rsidRPr="00F00866">
        <w:rPr>
          <w:rFonts w:ascii="方正仿宋_GBK" w:eastAsia="方正仿宋_GBK" w:hAnsi="宋体" w:cs="MS Gothic" w:hint="eastAsia"/>
          <w:color w:val="000000"/>
          <w:kern w:val="0"/>
          <w:sz w:val="32"/>
          <w:szCs w:val="32"/>
          <w:lang/>
        </w:rPr>
        <w:t>一位笑</w:t>
      </w:r>
      <w:r w:rsidRPr="00F00866">
        <w:rPr>
          <w:rFonts w:ascii="方正仿宋_GBK" w:eastAsia="方正仿宋_GBK" w:hAnsi="宋体" w:cs="MingLiU" w:hint="eastAsia"/>
          <w:color w:val="000000"/>
          <w:kern w:val="0"/>
          <w:sz w:val="32"/>
          <w:szCs w:val="32"/>
          <w:lang/>
        </w:rPr>
        <w:t>靥如花，清新如草，坚守如树的耕耘者，默默奉献在教育事业第一线22载，对学生而言她像朋友像母亲，更是辛勤浇灌朵朵花儿的美丽园丁，</w:t>
      </w:r>
      <w:r>
        <w:rPr>
          <w:rFonts w:ascii="方正仿宋_GBK" w:eastAsia="方正仿宋_GBK" w:hAnsi="宋体" w:cs="MingLiU" w:hint="eastAsia"/>
          <w:color w:val="000000"/>
          <w:kern w:val="0"/>
          <w:sz w:val="32"/>
          <w:szCs w:val="32"/>
          <w:lang/>
        </w:rPr>
        <w:t>先后</w:t>
      </w:r>
      <w:r>
        <w:rPr>
          <w:rFonts w:ascii="方正仿宋_GBK" w:eastAsia="方正仿宋_GBK" w:hAnsi="宋体" w:cs="MingLiU"/>
          <w:color w:val="000000"/>
          <w:kern w:val="0"/>
          <w:sz w:val="32"/>
          <w:szCs w:val="32"/>
          <w:lang/>
        </w:rPr>
        <w:t>获得</w:t>
      </w:r>
      <w:r w:rsidRPr="00F00866">
        <w:rPr>
          <w:rFonts w:ascii="方正仿宋_GBK" w:eastAsia="方正仿宋_GBK" w:hAnsi="宋体" w:cs="MingLiU" w:hint="eastAsia"/>
          <w:color w:val="000000"/>
          <w:kern w:val="0"/>
          <w:sz w:val="32"/>
          <w:szCs w:val="32"/>
          <w:lang/>
        </w:rPr>
        <w:t>重庆市优秀班主任、</w:t>
      </w:r>
      <w:r w:rsidRPr="00F00866">
        <w:rPr>
          <w:rFonts w:ascii="方正仿宋_GBK" w:eastAsia="方正仿宋_GBK" w:hAnsi="宋体" w:cs="宋体" w:hint="eastAsia"/>
          <w:kern w:val="0"/>
          <w:sz w:val="32"/>
          <w:szCs w:val="32"/>
          <w:lang/>
        </w:rPr>
        <w:t>重庆市最喜爱班主任、合川区首批钓鱼城英才</w:t>
      </w:r>
      <w:r>
        <w:rPr>
          <w:rFonts w:ascii="方正仿宋_GBK" w:eastAsia="方正仿宋_GBK" w:hAnsi="宋体" w:cs="宋体" w:hint="eastAsia"/>
          <w:kern w:val="0"/>
          <w:sz w:val="32"/>
          <w:szCs w:val="32"/>
          <w:lang/>
        </w:rPr>
        <w:t>等荣誉称号</w:t>
      </w:r>
      <w:r w:rsidRPr="00F00866">
        <w:rPr>
          <w:rFonts w:ascii="方正仿宋_GBK" w:eastAsia="方正仿宋_GBK" w:hAnsi="宋体" w:cs="MS Gothic" w:hint="eastAsia"/>
          <w:color w:val="000000"/>
          <w:kern w:val="0"/>
          <w:sz w:val="32"/>
          <w:szCs w:val="32"/>
          <w:lang/>
        </w:rPr>
        <w:t>。</w:t>
      </w:r>
    </w:p>
    <w:p w:rsidR="00F00866" w:rsidRPr="00F00866" w:rsidRDefault="00F00866" w:rsidP="00891B3C">
      <w:pPr>
        <w:pStyle w:val="a3"/>
        <w:widowControl/>
        <w:numPr>
          <w:ilvl w:val="0"/>
          <w:numId w:val="1"/>
        </w:numPr>
        <w:shd w:val="clear" w:color="auto" w:fill="FFFFFF"/>
        <w:spacing w:line="600" w:lineRule="exact"/>
        <w:ind w:firstLineChars="0"/>
        <w:rPr>
          <w:rFonts w:ascii="方正黑体_GBK" w:eastAsia="方正黑体_GBK" w:hAnsi="宋体" w:cs="MS Gothic"/>
          <w:color w:val="000000"/>
          <w:kern w:val="0"/>
          <w:sz w:val="32"/>
          <w:szCs w:val="32"/>
          <w:lang/>
        </w:rPr>
      </w:pPr>
      <w:r w:rsidRPr="00F00866">
        <w:rPr>
          <w:rFonts w:ascii="方正黑体_GBK" w:eastAsia="方正黑体_GBK" w:hAnsi="宋体" w:cs="MS Gothic" w:hint="eastAsia"/>
          <w:color w:val="000000"/>
          <w:kern w:val="0"/>
          <w:sz w:val="32"/>
          <w:szCs w:val="32"/>
          <w:lang/>
        </w:rPr>
        <w:t>综合表现</w:t>
      </w:r>
    </w:p>
    <w:p w:rsidR="00F00866" w:rsidRDefault="00F00866" w:rsidP="00891B3C">
      <w:pPr>
        <w:spacing w:line="600" w:lineRule="exact"/>
        <w:ind w:firstLineChars="200" w:firstLine="640"/>
        <w:rPr>
          <w:rFonts w:ascii="方正仿宋_GBK" w:eastAsia="方正仿宋_GBK" w:hAnsi="宋体" w:cs="宋体"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sz w:val="32"/>
          <w:szCs w:val="32"/>
        </w:rPr>
        <w:t>坚守</w:t>
      </w:r>
      <w:r>
        <w:rPr>
          <w:rFonts w:ascii="方正仿宋_GBK" w:eastAsia="方正仿宋_GBK" w:hAnsi="宋体" w:cs="宋体"/>
          <w:sz w:val="32"/>
          <w:szCs w:val="32"/>
        </w:rPr>
        <w:t>教育教学一线，切实履行教师岗位职责和</w:t>
      </w:r>
      <w:r>
        <w:rPr>
          <w:rFonts w:ascii="方正仿宋_GBK" w:eastAsia="方正仿宋_GBK" w:hAnsi="宋体" w:cs="宋体" w:hint="eastAsia"/>
          <w:sz w:val="32"/>
          <w:szCs w:val="32"/>
        </w:rPr>
        <w:t>义务</w:t>
      </w:r>
      <w:r>
        <w:rPr>
          <w:rFonts w:ascii="方正仿宋_GBK" w:eastAsia="方正仿宋_GBK" w:hAnsi="宋体" w:cs="宋体"/>
          <w:sz w:val="32"/>
          <w:szCs w:val="32"/>
        </w:rPr>
        <w:t>，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t>全情投入、脚踏实地、勤于探索、用于创新，用生命点亮生命、用真情温暖心灵</w:t>
      </w:r>
      <w:r w:rsidRPr="00F00866">
        <w:rPr>
          <w:rFonts w:ascii="方正仿宋_GBK" w:eastAsia="方正仿宋_GBK" w:hAnsi="宋体" w:cs="宋体" w:hint="eastAsia"/>
          <w:kern w:val="0"/>
          <w:sz w:val="32"/>
          <w:szCs w:val="32"/>
        </w:rPr>
        <w:t>，</w:t>
      </w:r>
      <w:r>
        <w:rPr>
          <w:rFonts w:ascii="方正仿宋_GBK" w:eastAsia="方正仿宋_GBK" w:hAnsi="宋体" w:cs="宋体" w:hint="eastAsia"/>
          <w:kern w:val="0"/>
          <w:sz w:val="32"/>
          <w:szCs w:val="32"/>
        </w:rPr>
        <w:t>促进</w:t>
      </w:r>
      <w:r>
        <w:rPr>
          <w:rFonts w:ascii="方正仿宋_GBK" w:eastAsia="方正仿宋_GBK" w:hAnsi="宋体" w:cs="宋体"/>
          <w:kern w:val="0"/>
          <w:sz w:val="32"/>
          <w:szCs w:val="32"/>
        </w:rPr>
        <w:t>学生全面发展。</w:t>
      </w:r>
      <w:r w:rsidRPr="00F00866">
        <w:rPr>
          <w:rFonts w:ascii="方正仿宋_GBK" w:eastAsia="方正仿宋_GBK" w:hAnsi="宋体" w:cs="宋体" w:hint="eastAsia"/>
          <w:kern w:val="0"/>
          <w:sz w:val="32"/>
          <w:szCs w:val="32"/>
        </w:rPr>
        <w:t>用洒下的汗水和逝去的青春换回孩子们的点滴进步，用炽热的教育情怀书写着平凡而朴实的教育人生。</w:t>
      </w:r>
    </w:p>
    <w:p w:rsidR="00F00866" w:rsidRPr="00F00866" w:rsidRDefault="00F00866" w:rsidP="00891B3C">
      <w:pPr>
        <w:pStyle w:val="a3"/>
        <w:numPr>
          <w:ilvl w:val="0"/>
          <w:numId w:val="1"/>
        </w:numPr>
        <w:spacing w:line="600" w:lineRule="exact"/>
        <w:ind w:firstLineChars="0"/>
        <w:rPr>
          <w:rFonts w:ascii="方正黑体_GBK" w:eastAsia="方正黑体_GBK" w:hAnsi="宋体" w:cs="宋体"/>
          <w:kern w:val="0"/>
          <w:sz w:val="32"/>
          <w:szCs w:val="32"/>
        </w:rPr>
      </w:pPr>
      <w:r w:rsidRPr="00F00866">
        <w:rPr>
          <w:rFonts w:ascii="方正黑体_GBK" w:eastAsia="方正黑体_GBK" w:hAnsi="宋体" w:cs="宋体" w:hint="eastAsia"/>
          <w:kern w:val="0"/>
          <w:sz w:val="32"/>
          <w:szCs w:val="32"/>
        </w:rPr>
        <w:t>工作实绩</w:t>
      </w:r>
    </w:p>
    <w:p w:rsidR="000528AA" w:rsidRPr="000528AA" w:rsidRDefault="00F00866" w:rsidP="00891B3C">
      <w:pPr>
        <w:shd w:val="clear" w:color="auto" w:fill="FFFFFF"/>
        <w:spacing w:line="600" w:lineRule="exact"/>
        <w:ind w:firstLineChars="200" w:firstLine="640"/>
        <w:rPr>
          <w:rFonts w:ascii="方正仿宋_GBK" w:eastAsia="方正仿宋_GBK" w:hAnsi="宋体" w:cs="宋体"/>
          <w:b/>
          <w:sz w:val="32"/>
          <w:szCs w:val="32"/>
        </w:rPr>
      </w:pPr>
      <w:r w:rsidRPr="00F00866">
        <w:rPr>
          <w:rFonts w:ascii="方正仿宋_GBK" w:eastAsia="方正仿宋_GBK" w:hAnsi="宋体" w:cs="宋体" w:hint="eastAsia"/>
          <w:sz w:val="32"/>
          <w:szCs w:val="32"/>
        </w:rPr>
        <w:t>多次参加区级赛课、开放课和送课活动，获得语文、思品、心理导向等五个学科的一、二等奖。所撰写的教学设计、活动方案和论文40余次获得国家级、教育部和重庆市级奖励。</w:t>
      </w:r>
      <w:r w:rsidR="000528AA" w:rsidRPr="00F00866">
        <w:rPr>
          <w:rFonts w:ascii="方正仿宋_GBK" w:eastAsia="方正仿宋_GBK" w:hAnsi="宋体" w:cs="宋体" w:hint="eastAsia"/>
          <w:sz w:val="32"/>
          <w:szCs w:val="32"/>
        </w:rPr>
        <w:t>她所教班级的学生语文成绩每期都名列</w:t>
      </w:r>
      <w:r w:rsidR="000528AA">
        <w:rPr>
          <w:rFonts w:ascii="方正仿宋_GBK" w:eastAsia="方正仿宋_GBK" w:hAnsi="宋体" w:cs="宋体" w:hint="eastAsia"/>
          <w:sz w:val="32"/>
          <w:szCs w:val="32"/>
        </w:rPr>
        <w:t>全区</w:t>
      </w:r>
      <w:r w:rsidR="000528AA" w:rsidRPr="00F00866">
        <w:rPr>
          <w:rFonts w:ascii="方正仿宋_GBK" w:eastAsia="方正仿宋_GBK" w:hAnsi="宋体" w:cs="宋体" w:hint="eastAsia"/>
          <w:sz w:val="32"/>
          <w:szCs w:val="32"/>
        </w:rPr>
        <w:t>前茅，年年被评为“教学标兵”。</w:t>
      </w:r>
      <w:r w:rsidR="000528AA">
        <w:rPr>
          <w:rFonts w:ascii="方正仿宋_GBK" w:eastAsia="方正仿宋_GBK" w:hAnsi="宋体" w:cs="宋体" w:hint="eastAsia"/>
          <w:sz w:val="32"/>
          <w:szCs w:val="32"/>
        </w:rPr>
        <w:t>作为区综合实践兼职教研员、名师</w:t>
      </w:r>
      <w:r w:rsidR="000528AA">
        <w:rPr>
          <w:rFonts w:ascii="方正仿宋_GBK" w:eastAsia="方正仿宋_GBK" w:hAnsi="宋体" w:cs="宋体"/>
          <w:sz w:val="32"/>
          <w:szCs w:val="32"/>
        </w:rPr>
        <w:t>工作室主持人，</w:t>
      </w:r>
      <w:r w:rsidR="000528AA" w:rsidRPr="00F00866">
        <w:rPr>
          <w:rFonts w:ascii="方正仿宋_GBK" w:eastAsia="方正仿宋_GBK" w:hAnsi="宋体" w:cs="宋体" w:hint="eastAsia"/>
          <w:sz w:val="32"/>
          <w:szCs w:val="32"/>
        </w:rPr>
        <w:t>有效地起到了示范引领作用。</w:t>
      </w:r>
    </w:p>
    <w:p w:rsidR="00F00866" w:rsidRPr="00F00866" w:rsidRDefault="00F00866" w:rsidP="00891B3C">
      <w:pPr>
        <w:pStyle w:val="a3"/>
        <w:numPr>
          <w:ilvl w:val="0"/>
          <w:numId w:val="1"/>
        </w:numPr>
        <w:spacing w:line="600" w:lineRule="exact"/>
        <w:ind w:firstLineChars="0"/>
        <w:rPr>
          <w:rFonts w:ascii="方正黑体_GBK" w:eastAsia="方正黑体_GBK"/>
          <w:sz w:val="32"/>
          <w:szCs w:val="32"/>
        </w:rPr>
      </w:pPr>
      <w:r w:rsidRPr="00F00866">
        <w:rPr>
          <w:rFonts w:ascii="方正黑体_GBK" w:eastAsia="方正黑体_GBK" w:hint="eastAsia"/>
          <w:sz w:val="32"/>
          <w:szCs w:val="32"/>
        </w:rPr>
        <w:t>突出事迹</w:t>
      </w:r>
    </w:p>
    <w:p w:rsidR="00F00866" w:rsidRPr="000528AA" w:rsidRDefault="00F00866" w:rsidP="00891B3C">
      <w:pPr>
        <w:widowControl/>
        <w:shd w:val="clear" w:color="auto" w:fill="FFFFFF"/>
        <w:spacing w:line="600" w:lineRule="exact"/>
        <w:ind w:firstLineChars="200" w:firstLine="643"/>
        <w:rPr>
          <w:rFonts w:ascii="方正仿宋_GBK" w:eastAsia="方正仿宋_GBK" w:hAnsi="宋体" w:cs="宋体"/>
          <w:b/>
          <w:sz w:val="32"/>
          <w:szCs w:val="32"/>
        </w:rPr>
      </w:pPr>
      <w:r w:rsidRPr="00F00866">
        <w:rPr>
          <w:rFonts w:ascii="方正仿宋_GBK" w:eastAsia="方正仿宋_GBK" w:hAnsi="宋体" w:cs="宋体" w:hint="eastAsia"/>
          <w:b/>
          <w:sz w:val="32"/>
          <w:szCs w:val="32"/>
        </w:rPr>
        <w:lastRenderedPageBreak/>
        <w:t>立德树人、爱心浇灌育幼苗</w:t>
      </w:r>
      <w:r w:rsidRPr="00F00866">
        <w:rPr>
          <w:rFonts w:ascii="方正仿宋_GBK" w:eastAsia="方正仿宋_GBK" w:hAnsi="宋体" w:cs="宋体" w:hint="eastAsia"/>
          <w:bCs/>
          <w:sz w:val="32"/>
          <w:szCs w:val="32"/>
        </w:rPr>
        <w:t>她是学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t>生的“</w:t>
      </w:r>
      <w:r w:rsidRPr="00F00866">
        <w:rPr>
          <w:rFonts w:ascii="方正仿宋_GBK" w:eastAsia="方正仿宋_GBK" w:hAnsi="宋体" w:cs="宋体" w:hint="eastAsia"/>
          <w:kern w:val="0"/>
          <w:sz w:val="32"/>
          <w:szCs w:val="32"/>
        </w:rPr>
        <w:t>妈妈老师”——用心爱着每个孩子。碰见孩子</w:t>
      </w:r>
      <w:r w:rsidRPr="00F00866">
        <w:rPr>
          <w:rFonts w:ascii="方正仿宋_GBK" w:eastAsia="方正仿宋_GBK" w:hAnsi="宋体" w:cs="MingLiU" w:hint="eastAsia"/>
          <w:color w:val="000000"/>
          <w:kern w:val="0"/>
          <w:sz w:val="32"/>
          <w:szCs w:val="32"/>
          <w:shd w:val="clear" w:color="auto" w:fill="FFFFFF"/>
          <w:lang/>
        </w:rPr>
        <w:t>的红领巾没有戴好，她会半蹲着身子整理孩子</w:t>
      </w:r>
      <w:r w:rsidRPr="00F00866">
        <w:rPr>
          <w:rFonts w:ascii="方正仿宋_GBK" w:eastAsia="方正仿宋_GBK" w:hAnsi="宋体" w:cs="MS Gothic" w:hint="eastAsia"/>
          <w:color w:val="000000"/>
          <w:kern w:val="0"/>
          <w:sz w:val="32"/>
          <w:szCs w:val="32"/>
          <w:shd w:val="clear" w:color="auto" w:fill="FFFFFF"/>
          <w:lang/>
        </w:rPr>
        <w:t>的衣</w:t>
      </w:r>
      <w:r w:rsidRPr="00F00866">
        <w:rPr>
          <w:rFonts w:ascii="方正仿宋_GBK" w:eastAsia="方正仿宋_GBK" w:hAnsi="宋体" w:cs="MingLiU" w:hint="eastAsia"/>
          <w:color w:val="000000"/>
          <w:kern w:val="0"/>
          <w:sz w:val="32"/>
          <w:szCs w:val="32"/>
          <w:shd w:val="clear" w:color="auto" w:fill="FFFFFF"/>
          <w:lang/>
        </w:rPr>
        <w:t>领，为他系好红领巾</w:t>
      </w:r>
      <w:r w:rsidRPr="00F00866">
        <w:rPr>
          <w:rFonts w:ascii="方正仿宋_GBK" w:eastAsia="方正仿宋_GBK" w:hAnsi="宋体" w:cs="MS Gothic" w:hint="eastAsia"/>
          <w:color w:val="000000"/>
          <w:kern w:val="0"/>
          <w:sz w:val="32"/>
          <w:szCs w:val="32"/>
          <w:shd w:val="clear" w:color="auto" w:fill="FFFFFF"/>
          <w:lang/>
        </w:rPr>
        <w:t>。她</w:t>
      </w:r>
      <w:r w:rsidRPr="00F00866">
        <w:rPr>
          <w:rFonts w:ascii="方正仿宋_GBK" w:eastAsia="方正仿宋_GBK" w:hAnsi="宋体" w:cs="MingLiU" w:hint="eastAsia"/>
          <w:color w:val="000000"/>
          <w:kern w:val="0"/>
          <w:sz w:val="32"/>
          <w:szCs w:val="32"/>
          <w:lang/>
        </w:rPr>
        <w:t>的办公桌里总有小药包、牛奶、小饼干，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t>生病的孩子，她备好热开水，叮嘱他们吃药；没吃早饭的孩子，她递上牛奶和饼干；青春期的孩子，她给他们分别上生理课，悄悄告诉女生，卫生用品在办公桌最下面的抽屉里</w:t>
      </w:r>
      <w:r w:rsidRPr="00F00866">
        <w:rPr>
          <w:rFonts w:ascii="方正仿宋_GBK" w:eastAsia="方正仿宋_GBK" w:hAnsi="宋体" w:cs="宋体" w:hint="eastAsia"/>
          <w:kern w:val="0"/>
          <w:sz w:val="32"/>
          <w:szCs w:val="32"/>
        </w:rPr>
        <w:t>……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t>她是孩子们的“</w:t>
      </w:r>
      <w:r w:rsidRPr="00F00866">
        <w:rPr>
          <w:rFonts w:ascii="方正仿宋_GBK" w:eastAsia="方正仿宋_GBK" w:hAnsi="宋体" w:cs="宋体" w:hint="eastAsia"/>
          <w:kern w:val="0"/>
          <w:sz w:val="32"/>
          <w:szCs w:val="32"/>
        </w:rPr>
        <w:t>班级合伙人”——让每个孩子在班集体中有存在感。为每个孩子安排班级职务，关注每一位孩子的成长和发展。她是孩子们的“心理营养师”——为每一位孩子点亮心灯。她说，班里的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t>每一个孩子的花期都不一样，静下来，放慢脚步，总会等到花开的那一天。</w:t>
      </w:r>
      <w:r w:rsidRPr="00F00866"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她</w:t>
      </w:r>
      <w:r w:rsidRPr="00F00866">
        <w:rPr>
          <w:rFonts w:ascii="方正仿宋_GBK" w:eastAsia="方正仿宋_GBK" w:hAnsi="宋体" w:cs="宋体" w:hint="eastAsia"/>
          <w:kern w:val="0"/>
          <w:sz w:val="32"/>
          <w:szCs w:val="32"/>
        </w:rPr>
        <w:t>常常给孩子、给家长写信交流，用上定制的信封，节日里给家长亲手写贺卡，每个学期都亲手为孩子们做甜点，为留守孩子买生日蛋糕，经常邀请孩子们到她家做客。“六年学会12道菜”的班级厨艺课程、种植、插花、课本剧、家乡小导游、舌尖上的合川、朵朵诗词大会、孝老爱亲……这些精彩纷呈的活动让孩子们更加勤奋学习、积极向上，懂得了善良有爱、乐观坚强，学会了诚实谦虚、宽容礼让。</w:t>
      </w:r>
    </w:p>
    <w:p w:rsidR="00F00866" w:rsidRPr="000528AA" w:rsidRDefault="00F00866" w:rsidP="00891B3C">
      <w:pPr>
        <w:shd w:val="clear" w:color="auto" w:fill="FFFFFF"/>
        <w:spacing w:line="600" w:lineRule="exact"/>
        <w:ind w:firstLineChars="200" w:firstLine="643"/>
        <w:rPr>
          <w:rFonts w:ascii="方正仿宋_GBK" w:eastAsia="方正仿宋_GBK" w:hAnsi="宋体" w:cs="宋体"/>
          <w:b/>
          <w:sz w:val="32"/>
          <w:szCs w:val="32"/>
        </w:rPr>
      </w:pPr>
      <w:r w:rsidRPr="00F00866">
        <w:rPr>
          <w:rFonts w:ascii="方正仿宋_GBK" w:eastAsia="方正仿宋_GBK" w:hAnsi="宋体" w:cs="宋体" w:hint="eastAsia"/>
          <w:b/>
          <w:sz w:val="32"/>
          <w:szCs w:val="32"/>
        </w:rPr>
        <w:t>开拓创新，教育科研结硕果</w:t>
      </w:r>
      <w:r w:rsidRPr="00F00866">
        <w:rPr>
          <w:rFonts w:ascii="方正仿宋_GBK" w:eastAsia="方正仿宋_GBK" w:hAnsi="宋体" w:cs="宋体" w:hint="eastAsia"/>
          <w:bCs/>
          <w:sz w:val="32"/>
          <w:szCs w:val="32"/>
        </w:rPr>
        <w:t>个人获奖硕果累累。刘德会老师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t>所教班级学生100余人次获得区级、市级、国家级各类比赛的一、二等奖，她还经常带领学生积极参与到社会公益活动中，学生获得了重庆市“孝德少年”，合川区“文明小使者”合川区“新时代好少年”等光荣称号，全国“中华魂”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lastRenderedPageBreak/>
        <w:t>主题教育活动一等奖，她也获评了全国“中华魂”主题教育活动优秀辅导奖。</w:t>
      </w:r>
      <w:r w:rsidRPr="00F00866">
        <w:rPr>
          <w:rFonts w:ascii="方正仿宋_GBK" w:eastAsia="方正仿宋_GBK" w:hAnsi="宋体" w:cs="宋体" w:hint="eastAsia"/>
          <w:bCs/>
          <w:sz w:val="32"/>
          <w:szCs w:val="32"/>
        </w:rPr>
        <w:t>教育研究成果丰硕。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t>刘老师将自己的责任与爱全身心地投入到班级学生中。</w:t>
      </w:r>
      <w:r w:rsidRPr="00F00866">
        <w:rPr>
          <w:rFonts w:ascii="方正仿宋_GBK" w:eastAsia="方正仿宋_GBK" w:hAnsi="宋体" w:cs="宋体" w:hint="eastAsia"/>
          <w:kern w:val="0"/>
          <w:sz w:val="32"/>
          <w:szCs w:val="32"/>
          <w:lang/>
        </w:rPr>
        <w:t>身为学校科研室主任，她坚持科研兴校的理念，长期奋斗在学校教育科研的最前线，为学校评为“全国艺术教育先进单位”“全国教育科研先进单位”“全国美育十佳单位”“西南大学基础教育领航名校”等做出了巨大的努力！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t>她负责主持或主研的科研课题已经结题的国家级、市级、区级课题共10个，在研的课题7个。</w:t>
      </w:r>
    </w:p>
    <w:p w:rsidR="00F00866" w:rsidRPr="00F00866" w:rsidRDefault="00F00866" w:rsidP="00891B3C">
      <w:pPr>
        <w:spacing w:line="600" w:lineRule="exact"/>
        <w:ind w:firstLineChars="200" w:firstLine="643"/>
        <w:rPr>
          <w:rFonts w:ascii="方正仿宋_GBK" w:eastAsia="方正仿宋_GBK" w:hAnsi="宋体" w:cs="宋体"/>
          <w:b/>
          <w:sz w:val="32"/>
          <w:szCs w:val="32"/>
        </w:rPr>
      </w:pPr>
      <w:r w:rsidRPr="00F00866">
        <w:rPr>
          <w:rFonts w:ascii="方正仿宋_GBK" w:eastAsia="方正仿宋_GBK" w:hAnsi="宋体" w:cs="宋体" w:hint="eastAsia"/>
          <w:b/>
          <w:sz w:val="32"/>
          <w:szCs w:val="32"/>
        </w:rPr>
        <w:t>示范引领，情铸教育花满园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t>作为区名班主工作室主持人和合川区首批钓鱼城英才，刘老师手把手带团队，引领和指导一大批青年班主任老师的成长。带领工作室成员到合川区宝华小学做交流研讨，受邀到杨柳街小学、东渡小学等学校为老师们做专题培训，</w:t>
      </w:r>
      <w:r w:rsidRPr="00F00866">
        <w:rPr>
          <w:rFonts w:ascii="方正仿宋_GBK" w:eastAsia="方正仿宋_GBK" w:hAnsi="宋体" w:cs="宋体" w:hint="eastAsia"/>
          <w:kern w:val="0"/>
          <w:sz w:val="32"/>
          <w:szCs w:val="32"/>
          <w:lang/>
        </w:rPr>
        <w:t>将先进的理念和切实可行的方法辐射到了全区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t>。她</w:t>
      </w:r>
      <w:r w:rsidRPr="00F00866">
        <w:rPr>
          <w:rFonts w:ascii="方正仿宋_GBK" w:eastAsia="方正仿宋_GBK" w:hAnsi="宋体" w:cs="宋体" w:hint="eastAsia"/>
          <w:kern w:val="0"/>
          <w:sz w:val="32"/>
          <w:szCs w:val="32"/>
          <w:lang/>
        </w:rPr>
        <w:t>指导的兰玲、裴红等多位青年教师都获得了区级、市级比赛奖励。</w:t>
      </w:r>
    </w:p>
    <w:p w:rsidR="00F00866" w:rsidRPr="00F00866" w:rsidRDefault="00F00866" w:rsidP="00891B3C">
      <w:pPr>
        <w:widowControl/>
        <w:spacing w:line="600" w:lineRule="exact"/>
        <w:ind w:firstLineChars="200" w:firstLine="640"/>
        <w:rPr>
          <w:rFonts w:ascii="方正仿宋_GBK" w:eastAsia="方正仿宋_GBK" w:hAnsi="宋体" w:cs="宋体"/>
          <w:sz w:val="32"/>
          <w:szCs w:val="32"/>
        </w:rPr>
      </w:pPr>
      <w:r w:rsidRPr="00F00866">
        <w:rPr>
          <w:rFonts w:ascii="方正仿宋_GBK" w:eastAsia="方正仿宋_GBK" w:hAnsi="宋体" w:cs="宋体" w:hint="eastAsia"/>
          <w:bCs/>
          <w:sz w:val="32"/>
          <w:szCs w:val="32"/>
        </w:rPr>
        <w:t>刘德会老师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t>对孩子们满满的责任和爱，得到了学生、家长以及社会各界的高度评价和认可。2016年10月录制了个人教育专题节目《江城故事》。2017年她几次深入社区，为家长们讲解如何进行有效的家校沟通。2017年9月重庆日报题为《倾情教育志不渝，三尺讲台铸师魂》报道了她默默奉献的先进事迹。几次受邀到区教师进修学校为区级骨干班主任作专题讲座。多次接受了重庆晨报等多家媒体的采访和专</w:t>
      </w:r>
      <w:r w:rsidRPr="00F00866">
        <w:rPr>
          <w:rFonts w:ascii="方正仿宋_GBK" w:eastAsia="方正仿宋_GBK" w:hAnsi="宋体" w:cs="宋体" w:hint="eastAsia"/>
          <w:sz w:val="32"/>
          <w:szCs w:val="32"/>
        </w:rPr>
        <w:lastRenderedPageBreak/>
        <w:t>题报道。2019年2月受到合川区区政府副区长陈皎的亲切看望和慰问。</w:t>
      </w:r>
    </w:p>
    <w:p w:rsidR="00217BF3" w:rsidRPr="00F00866" w:rsidRDefault="00217BF3" w:rsidP="00891B3C">
      <w:pPr>
        <w:spacing w:line="600" w:lineRule="exact"/>
        <w:rPr>
          <w:rFonts w:ascii="方正仿宋_GBK" w:eastAsia="方正仿宋_GBK"/>
          <w:sz w:val="32"/>
          <w:szCs w:val="32"/>
        </w:rPr>
      </w:pPr>
    </w:p>
    <w:sectPr w:rsidR="00217BF3" w:rsidRPr="00F00866" w:rsidSect="00E82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B7C" w:rsidRDefault="00D75B7C" w:rsidP="00233D9B">
      <w:r>
        <w:separator/>
      </w:r>
    </w:p>
  </w:endnote>
  <w:endnote w:type="continuationSeparator" w:id="1">
    <w:p w:rsidR="00D75B7C" w:rsidRDefault="00D75B7C" w:rsidP="00233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B7C" w:rsidRDefault="00D75B7C" w:rsidP="00233D9B">
      <w:r>
        <w:separator/>
      </w:r>
    </w:p>
  </w:footnote>
  <w:footnote w:type="continuationSeparator" w:id="1">
    <w:p w:rsidR="00D75B7C" w:rsidRDefault="00D75B7C" w:rsidP="00233D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25ED9"/>
    <w:multiLevelType w:val="hybridMultilevel"/>
    <w:tmpl w:val="5F001948"/>
    <w:lvl w:ilvl="0" w:tplc="AE1257A2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0866"/>
    <w:rsid w:val="00027DF4"/>
    <w:rsid w:val="000528AA"/>
    <w:rsid w:val="00056A6D"/>
    <w:rsid w:val="001500EA"/>
    <w:rsid w:val="00185E83"/>
    <w:rsid w:val="001B2771"/>
    <w:rsid w:val="00217BF3"/>
    <w:rsid w:val="00233D9B"/>
    <w:rsid w:val="003358F8"/>
    <w:rsid w:val="003B4BAA"/>
    <w:rsid w:val="00455FDE"/>
    <w:rsid w:val="0049357E"/>
    <w:rsid w:val="004F2465"/>
    <w:rsid w:val="004F34E3"/>
    <w:rsid w:val="0057708C"/>
    <w:rsid w:val="00583550"/>
    <w:rsid w:val="005B6F98"/>
    <w:rsid w:val="005D463C"/>
    <w:rsid w:val="006456AE"/>
    <w:rsid w:val="006D29C1"/>
    <w:rsid w:val="00726E06"/>
    <w:rsid w:val="00837889"/>
    <w:rsid w:val="008835D1"/>
    <w:rsid w:val="00891B3C"/>
    <w:rsid w:val="008D0154"/>
    <w:rsid w:val="00923519"/>
    <w:rsid w:val="00927005"/>
    <w:rsid w:val="009B6347"/>
    <w:rsid w:val="00A74933"/>
    <w:rsid w:val="00AA77B5"/>
    <w:rsid w:val="00AB0FE4"/>
    <w:rsid w:val="00AD3C27"/>
    <w:rsid w:val="00B35421"/>
    <w:rsid w:val="00B91A6F"/>
    <w:rsid w:val="00BC6993"/>
    <w:rsid w:val="00D0767D"/>
    <w:rsid w:val="00D34B9B"/>
    <w:rsid w:val="00D75483"/>
    <w:rsid w:val="00D75B7C"/>
    <w:rsid w:val="00D839E8"/>
    <w:rsid w:val="00DB7DCF"/>
    <w:rsid w:val="00E1191C"/>
    <w:rsid w:val="00E56C0B"/>
    <w:rsid w:val="00E82BC4"/>
    <w:rsid w:val="00F00866"/>
    <w:rsid w:val="00F537F6"/>
    <w:rsid w:val="00F76EA2"/>
    <w:rsid w:val="00FB1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86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86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33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33D9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33D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33D9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243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4</cp:revision>
  <dcterms:created xsi:type="dcterms:W3CDTF">2019-07-20T03:27:00Z</dcterms:created>
  <dcterms:modified xsi:type="dcterms:W3CDTF">2019-07-25T05:24:00Z</dcterms:modified>
</cp:coreProperties>
</file>