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BC4" w:rsidRPr="00C97781" w:rsidRDefault="00BA3080" w:rsidP="001747BF">
      <w:pPr>
        <w:spacing w:line="360" w:lineRule="auto"/>
        <w:jc w:val="center"/>
        <w:rPr>
          <w:rFonts w:ascii="方正小标宋简体" w:eastAsia="方正小标宋简体" w:hAnsi="Calibri" w:cs="Times New Roman" w:hint="eastAsia"/>
          <w:sz w:val="44"/>
          <w:szCs w:val="44"/>
        </w:rPr>
      </w:pPr>
      <w:r w:rsidRPr="00C97781">
        <w:rPr>
          <w:rFonts w:ascii="方正小标宋简体" w:eastAsia="方正小标宋简体" w:hAnsi="Calibri" w:cs="Times New Roman" w:hint="eastAsia"/>
          <w:sz w:val="44"/>
          <w:szCs w:val="44"/>
        </w:rPr>
        <w:t>全国优秀教师推荐人选傅红副教授主要事迹</w:t>
      </w:r>
    </w:p>
    <w:p w:rsidR="00BA3080" w:rsidRDefault="00BA3080" w:rsidP="00BA3080">
      <w:pPr>
        <w:spacing w:line="360" w:lineRule="auto"/>
        <w:ind w:firstLineChars="200" w:firstLine="560"/>
        <w:rPr>
          <w:rFonts w:ascii="仿宋_GB2312" w:eastAsia="仿宋_GB2312" w:hAnsi="Calibri" w:cs="Times New Roman"/>
          <w:sz w:val="28"/>
        </w:rPr>
      </w:pPr>
    </w:p>
    <w:p w:rsidR="00827484" w:rsidRPr="00C97781" w:rsidRDefault="00827484" w:rsidP="00C97781">
      <w:pPr>
        <w:spacing w:line="600" w:lineRule="exact"/>
        <w:ind w:firstLineChars="200" w:firstLine="640"/>
        <w:rPr>
          <w:rFonts w:ascii="方正黑体_GBK" w:eastAsia="方正黑体_GBK" w:hAnsi="Calibri" w:cs="Times New Roman" w:hint="eastAsia"/>
          <w:sz w:val="32"/>
          <w:szCs w:val="32"/>
        </w:rPr>
      </w:pPr>
      <w:r w:rsidRPr="00C97781">
        <w:rPr>
          <w:rFonts w:ascii="方正黑体_GBK" w:eastAsia="方正黑体_GBK" w:hAnsi="Calibri" w:cs="Times New Roman" w:hint="eastAsia"/>
          <w:sz w:val="32"/>
          <w:szCs w:val="32"/>
        </w:rPr>
        <w:t>一、基本情况</w:t>
      </w:r>
    </w:p>
    <w:p w:rsidR="00BA3080" w:rsidRPr="00C97781" w:rsidRDefault="00BA3080" w:rsidP="00C97781">
      <w:pPr>
        <w:spacing w:line="600" w:lineRule="exact"/>
        <w:ind w:firstLineChars="200" w:firstLine="640"/>
        <w:rPr>
          <w:rFonts w:ascii="方正仿宋_GBK" w:eastAsia="方正仿宋_GBK" w:hAnsi="Calibri" w:cs="Times New Roman" w:hint="eastAsia"/>
          <w:sz w:val="32"/>
          <w:szCs w:val="32"/>
        </w:rPr>
      </w:pP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傅红，女，生于1963年1月，重庆交通大学马克思主义学院副教授，从事思想政治理论课教育教学34年</w:t>
      </w:r>
      <w:r w:rsidR="00827484" w:rsidRPr="00C97781">
        <w:rPr>
          <w:rFonts w:ascii="方正仿宋_GBK" w:eastAsia="方正仿宋_GBK" w:hAnsi="Calibri" w:cs="Times New Roman" w:hint="eastAsia"/>
          <w:sz w:val="32"/>
          <w:szCs w:val="32"/>
        </w:rPr>
        <w:t>。她</w:t>
      </w: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不忘立德树人初心，牢记教书育人使命</w:t>
      </w:r>
      <w:r w:rsidR="00827484" w:rsidRPr="00C97781">
        <w:rPr>
          <w:rFonts w:ascii="方正仿宋_GBK" w:eastAsia="方正仿宋_GBK" w:hAnsi="Calibri" w:cs="Times New Roman" w:hint="eastAsia"/>
          <w:sz w:val="32"/>
          <w:szCs w:val="32"/>
        </w:rPr>
        <w:t>，</w:t>
      </w:r>
      <w:r w:rsidR="00821AD7" w:rsidRPr="00C97781">
        <w:rPr>
          <w:rFonts w:ascii="方正仿宋_GBK" w:eastAsia="方正仿宋_GBK" w:hAnsi="Calibri" w:cs="Times New Roman" w:hint="eastAsia"/>
          <w:sz w:val="32"/>
          <w:szCs w:val="32"/>
        </w:rPr>
        <w:t>忠诚党的教育事业，政治强，情怀深，自律严，人格正，几十年如一日</w:t>
      </w: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，不遗余力地把心中的教育理想用</w:t>
      </w:r>
      <w:r w:rsidR="00821AD7" w:rsidRPr="00C97781">
        <w:rPr>
          <w:rFonts w:ascii="方正仿宋_GBK" w:eastAsia="方正仿宋_GBK" w:hAnsi="Calibri" w:cs="Times New Roman" w:hint="eastAsia"/>
          <w:sz w:val="32"/>
          <w:szCs w:val="32"/>
        </w:rPr>
        <w:t>脚踏实地的</w:t>
      </w:r>
      <w:r w:rsidR="00847A92" w:rsidRPr="00C97781">
        <w:rPr>
          <w:rFonts w:ascii="方正仿宋_GBK" w:eastAsia="方正仿宋_GBK" w:hAnsi="Calibri" w:cs="Times New Roman" w:hint="eastAsia"/>
          <w:sz w:val="32"/>
          <w:szCs w:val="32"/>
        </w:rPr>
        <w:t>实践还原为理想的教育。</w:t>
      </w:r>
    </w:p>
    <w:p w:rsidR="00682B38" w:rsidRPr="00C97781" w:rsidRDefault="00682B38" w:rsidP="00C97781">
      <w:pPr>
        <w:spacing w:line="600" w:lineRule="exact"/>
        <w:ind w:firstLineChars="200" w:firstLine="640"/>
        <w:rPr>
          <w:rFonts w:ascii="方正黑体_GBK" w:eastAsia="方正黑体_GBK" w:hAnsi="Calibri" w:cs="Times New Roman" w:hint="eastAsia"/>
          <w:sz w:val="32"/>
          <w:szCs w:val="32"/>
        </w:rPr>
      </w:pPr>
      <w:r w:rsidRPr="00C97781">
        <w:rPr>
          <w:rFonts w:ascii="方正黑体_GBK" w:eastAsia="方正黑体_GBK" w:hAnsi="Calibri" w:cs="Times New Roman" w:hint="eastAsia"/>
          <w:sz w:val="32"/>
          <w:szCs w:val="32"/>
        </w:rPr>
        <w:t>二、综合表现</w:t>
      </w:r>
    </w:p>
    <w:p w:rsidR="002C3E98" w:rsidRPr="00C97781" w:rsidRDefault="002338D0" w:rsidP="00C97781">
      <w:pPr>
        <w:spacing w:line="600" w:lineRule="exact"/>
        <w:ind w:firstLineChars="200" w:firstLine="640"/>
        <w:rPr>
          <w:rFonts w:ascii="方正仿宋_GBK" w:eastAsia="方正仿宋_GBK" w:hAnsi="Calibri" w:cs="Times New Roman" w:hint="eastAsia"/>
          <w:bCs/>
          <w:sz w:val="32"/>
          <w:szCs w:val="32"/>
        </w:rPr>
      </w:pPr>
      <w:r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作为1984年加入中国共产党</w:t>
      </w:r>
      <w:r w:rsidR="006A1D69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、</w:t>
      </w:r>
      <w:r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党龄</w:t>
      </w:r>
      <w:r w:rsidR="006A1D69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近</w:t>
      </w:r>
      <w:r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35年的中国共产党党员，</w:t>
      </w:r>
      <w:r w:rsidR="00E23FC7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该同志牢记入党誓言，始终用共产党员标准严格要求自己，将对党的忠诚融入对教育事业全身心投入和对学生炽热的爱中，</w:t>
      </w:r>
      <w:r w:rsidR="005F6EC5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为</w:t>
      </w:r>
      <w:r w:rsidR="00EC2DF9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探索</w:t>
      </w:r>
      <w:r w:rsidR="005F6EC5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增强思想政治理论课教育教学实效</w:t>
      </w:r>
      <w:r w:rsidR="006A1D69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之</w:t>
      </w:r>
      <w:r w:rsidR="005F6EC5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方法，</w:t>
      </w:r>
      <w:r w:rsidR="002C3E98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在</w:t>
      </w:r>
      <w:r w:rsidR="005F6EC5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认真钻研中外教育教学理论</w:t>
      </w:r>
      <w:r w:rsidR="002C3E98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、积极</w:t>
      </w:r>
      <w:r w:rsidR="00EC2DF9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尝试</w:t>
      </w:r>
      <w:r w:rsidR="006A1D69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多种</w:t>
      </w:r>
      <w:r w:rsidR="00780AD7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教育教学方法</w:t>
      </w:r>
      <w:r w:rsidR="002C3E98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手段、</w:t>
      </w:r>
      <w:r w:rsidR="00641BD2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虚心</w:t>
      </w:r>
      <w:r w:rsidR="002C3E98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向同行</w:t>
      </w:r>
      <w:r w:rsidR="00641BD2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学习</w:t>
      </w:r>
      <w:r w:rsidR="002C3E98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请教、</w:t>
      </w:r>
      <w:r w:rsidR="00641BD2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认真总结</w:t>
      </w:r>
      <w:r w:rsidR="002C3E98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经验教训基础上，</w:t>
      </w:r>
      <w:r w:rsidR="00B748CF" w:rsidRPr="00C97781">
        <w:rPr>
          <w:rFonts w:ascii="方正仿宋_GBK" w:eastAsia="方正仿宋_GBK" w:hint="eastAsia"/>
          <w:sz w:val="32"/>
          <w:szCs w:val="32"/>
        </w:rPr>
        <w:t>提出并践行“生命相遇”理念，将</w:t>
      </w:r>
      <w:r w:rsidR="0076503F" w:rsidRPr="00C97781">
        <w:rPr>
          <w:rFonts w:ascii="方正仿宋_GBK" w:eastAsia="方正仿宋_GBK" w:hint="eastAsia"/>
          <w:sz w:val="32"/>
          <w:szCs w:val="32"/>
        </w:rPr>
        <w:t>对</w:t>
      </w:r>
      <w:r w:rsidR="00B748CF" w:rsidRPr="00C97781">
        <w:rPr>
          <w:rFonts w:ascii="方正仿宋_GBK" w:eastAsia="方正仿宋_GBK" w:hint="eastAsia"/>
          <w:sz w:val="32"/>
          <w:szCs w:val="32"/>
        </w:rPr>
        <w:t>学生价值引导融入对学生生命的关注、关心、关爱和关怀中，内化为“教师为学生而生”的职业使命和“做对学生健康成长有帮助的老师”的职业追求，外化为“教书不分上下课、育人不</w:t>
      </w:r>
      <w:r w:rsidR="006A1D69" w:rsidRPr="00C97781">
        <w:rPr>
          <w:rFonts w:ascii="方正仿宋_GBK" w:eastAsia="方正仿宋_GBK" w:hint="eastAsia"/>
          <w:sz w:val="32"/>
          <w:szCs w:val="32"/>
        </w:rPr>
        <w:t>分上下班”的职业操守。她的课堂，教师生命在场、学生生命在场，课堂教学</w:t>
      </w:r>
      <w:r w:rsidR="00B748CF" w:rsidRPr="00C97781">
        <w:rPr>
          <w:rFonts w:ascii="方正仿宋_GBK" w:eastAsia="方正仿宋_GBK" w:hint="eastAsia"/>
          <w:sz w:val="32"/>
          <w:szCs w:val="32"/>
        </w:rPr>
        <w:t>有高度、有温度、有亮度</w:t>
      </w:r>
      <w:r w:rsidR="0076503F" w:rsidRPr="00C97781">
        <w:rPr>
          <w:rFonts w:ascii="方正仿宋_GBK" w:eastAsia="方正仿宋_GBK" w:hint="eastAsia"/>
          <w:sz w:val="32"/>
          <w:szCs w:val="32"/>
        </w:rPr>
        <w:t>，她用自身坚定的信念和高度的责任感、使命感，践行学高为师、身正为范的教育实践，成为重庆交通大学的教育品牌。</w:t>
      </w:r>
      <w:r w:rsidR="00050306" w:rsidRPr="00C97781">
        <w:rPr>
          <w:rFonts w:ascii="方正仿宋_GBK" w:eastAsia="方正仿宋_GBK" w:hint="eastAsia"/>
          <w:sz w:val="32"/>
          <w:szCs w:val="32"/>
        </w:rPr>
        <w:t>同行称赞她为“真正潜心教育的人”，学生评价她是“言行高度统一</w:t>
      </w:r>
      <w:r w:rsidR="006A1D69" w:rsidRPr="00C97781">
        <w:rPr>
          <w:rFonts w:ascii="方正仿宋_GBK" w:eastAsia="方正仿宋_GBK" w:hint="eastAsia"/>
          <w:sz w:val="32"/>
          <w:szCs w:val="32"/>
        </w:rPr>
        <w:t>、</w:t>
      </w:r>
      <w:r w:rsidR="00050306" w:rsidRPr="00C97781">
        <w:rPr>
          <w:rFonts w:ascii="方正仿宋_GBK" w:eastAsia="方正仿宋_GBK" w:hint="eastAsia"/>
          <w:sz w:val="32"/>
          <w:szCs w:val="32"/>
        </w:rPr>
        <w:t>配得上思想政治理</w:t>
      </w:r>
      <w:r w:rsidR="00050306" w:rsidRPr="00C97781">
        <w:rPr>
          <w:rFonts w:ascii="方正仿宋_GBK" w:eastAsia="方正仿宋_GBK" w:hint="eastAsia"/>
          <w:sz w:val="32"/>
          <w:szCs w:val="32"/>
        </w:rPr>
        <w:lastRenderedPageBreak/>
        <w:t>论课</w:t>
      </w:r>
      <w:r w:rsidR="006A1D69" w:rsidRPr="00C97781">
        <w:rPr>
          <w:rFonts w:ascii="方正仿宋_GBK" w:eastAsia="方正仿宋_GBK" w:hint="eastAsia"/>
          <w:sz w:val="32"/>
          <w:szCs w:val="32"/>
        </w:rPr>
        <w:t>的</w:t>
      </w:r>
      <w:r w:rsidR="00050306" w:rsidRPr="00C97781">
        <w:rPr>
          <w:rFonts w:ascii="方正仿宋_GBK" w:eastAsia="方正仿宋_GBK" w:hint="eastAsia"/>
          <w:sz w:val="32"/>
          <w:szCs w:val="32"/>
        </w:rPr>
        <w:t>老师”。</w:t>
      </w:r>
    </w:p>
    <w:p w:rsidR="00E23FC7" w:rsidRPr="00C97781" w:rsidRDefault="00345C96" w:rsidP="00C97781">
      <w:pPr>
        <w:spacing w:line="600" w:lineRule="exact"/>
        <w:ind w:firstLineChars="200" w:firstLine="640"/>
        <w:rPr>
          <w:rFonts w:ascii="方正黑体_GBK" w:eastAsia="方正黑体_GBK" w:hAnsi="Calibri" w:cs="Times New Roman" w:hint="eastAsia"/>
          <w:sz w:val="32"/>
          <w:szCs w:val="32"/>
        </w:rPr>
      </w:pPr>
      <w:r w:rsidRPr="00C97781">
        <w:rPr>
          <w:rFonts w:ascii="方正黑体_GBK" w:eastAsia="方正黑体_GBK" w:hAnsi="Calibri" w:cs="Times New Roman" w:hint="eastAsia"/>
          <w:sz w:val="32"/>
          <w:szCs w:val="32"/>
        </w:rPr>
        <w:t>三、工作实绩</w:t>
      </w:r>
    </w:p>
    <w:p w:rsidR="00ED0E24" w:rsidRPr="00C97781" w:rsidRDefault="002872B2" w:rsidP="00C97781">
      <w:pPr>
        <w:spacing w:line="600" w:lineRule="exact"/>
        <w:ind w:firstLineChars="200" w:firstLine="640"/>
        <w:rPr>
          <w:rFonts w:ascii="方正仿宋_GBK" w:eastAsia="方正仿宋_GBK" w:hAnsi="Calibri" w:cs="Times New Roman" w:hint="eastAsia"/>
          <w:bCs/>
          <w:sz w:val="32"/>
          <w:szCs w:val="32"/>
        </w:rPr>
      </w:pPr>
      <w:r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她工作</w:t>
      </w:r>
      <w:r w:rsidR="002E73B9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态度主动积极，做事踏实认真。</w:t>
      </w:r>
      <w:r w:rsidR="00AC6AA4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担任道德与法律教研室主任20多年中，获得优秀教研室主任荣誉，带领教学团队成功将“思想道德修养与法律基础”</w:t>
      </w:r>
      <w:r w:rsidR="002E73B9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课</w:t>
      </w:r>
      <w:r w:rsidR="00AC6AA4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打造为重庆市精品视频公开课；</w:t>
      </w:r>
      <w:r w:rsidR="00A46690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连续四次获得重庆交通大学教学质量</w:t>
      </w:r>
      <w:r w:rsidR="000A3C67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专项奖</w:t>
      </w:r>
      <w:r w:rsidR="002E73B9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，获重庆交通大学优秀教师荣誉，</w:t>
      </w:r>
      <w:r w:rsidR="002E73B9" w:rsidRPr="00C97781">
        <w:rPr>
          <w:rFonts w:ascii="方正仿宋_GBK" w:eastAsia="方正仿宋_GBK" w:hAnsi="Calibri" w:cs="Times New Roman" w:hint="eastAsia"/>
          <w:sz w:val="32"/>
          <w:szCs w:val="32"/>
        </w:rPr>
        <w:t>连续三次站上重庆交通大学最受学生欢迎“十佳教师”领奖台</w:t>
      </w:r>
      <w:r w:rsidR="000A3C67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。</w:t>
      </w:r>
    </w:p>
    <w:p w:rsidR="000A3C67" w:rsidRPr="00C97781" w:rsidRDefault="000A3C67" w:rsidP="00C97781">
      <w:pPr>
        <w:spacing w:line="600" w:lineRule="exact"/>
        <w:ind w:firstLineChars="200" w:firstLine="640"/>
        <w:rPr>
          <w:rFonts w:ascii="方正仿宋_GBK" w:eastAsia="方正仿宋_GBK" w:hAnsi="Calibri" w:cs="Times New Roman" w:hint="eastAsia"/>
          <w:bCs/>
          <w:sz w:val="32"/>
          <w:szCs w:val="32"/>
        </w:rPr>
      </w:pPr>
      <w:r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她不仅优质做好教学工作，而且将教育教学中遇到的难题作为教学研究的问题，《高校德育低效内因分析》、《“思想道德修养”课问卷调查带来的启示》、《灵魂的感召是教育的最高境界》、《教师因素对思想政治理论课教育教学效果的影响》、《师生交往视角下的高校学风建设》</w:t>
      </w:r>
      <w:r w:rsidR="002316DE" w:rsidRPr="00C97781">
        <w:rPr>
          <w:rFonts w:ascii="方正仿宋_GBK" w:eastAsia="方正仿宋_GBK" w:hAnsi="Calibri" w:cs="Times New Roman" w:hint="eastAsia"/>
          <w:bCs/>
          <w:sz w:val="32"/>
          <w:szCs w:val="32"/>
        </w:rPr>
        <w:t>等论文公开发表，以研究促教学，用研究助力教书育人。</w:t>
      </w:r>
    </w:p>
    <w:p w:rsidR="00BC0C6F" w:rsidRPr="00C97781" w:rsidRDefault="00BC0C6F" w:rsidP="00C97781">
      <w:pPr>
        <w:spacing w:line="600" w:lineRule="exact"/>
        <w:ind w:firstLineChars="200" w:firstLine="640"/>
        <w:rPr>
          <w:rFonts w:ascii="方正黑体_GBK" w:eastAsia="方正黑体_GBK" w:hAnsi="Calibri" w:cs="Times New Roman" w:hint="eastAsia"/>
          <w:sz w:val="32"/>
          <w:szCs w:val="32"/>
        </w:rPr>
      </w:pPr>
      <w:r w:rsidRPr="00C97781">
        <w:rPr>
          <w:rFonts w:ascii="方正黑体_GBK" w:eastAsia="方正黑体_GBK" w:hAnsi="Calibri" w:cs="Times New Roman" w:hint="eastAsia"/>
          <w:sz w:val="32"/>
          <w:szCs w:val="32"/>
        </w:rPr>
        <w:t>四、突出事迹</w:t>
      </w:r>
    </w:p>
    <w:p w:rsidR="00F10E8E" w:rsidRPr="00C97781" w:rsidRDefault="00F10E8E" w:rsidP="00C97781">
      <w:pPr>
        <w:widowControl/>
        <w:tabs>
          <w:tab w:val="left" w:pos="6975"/>
        </w:tabs>
        <w:adjustRightInd w:val="0"/>
        <w:snapToGrid w:val="0"/>
        <w:spacing w:line="600" w:lineRule="exact"/>
        <w:ind w:firstLineChars="200" w:firstLine="640"/>
        <w:jc w:val="left"/>
        <w:rPr>
          <w:rFonts w:ascii="方正仿宋_GBK" w:eastAsia="方正仿宋_GBK" w:hAnsi="Calibri" w:cs="Times New Roman" w:hint="eastAsia"/>
          <w:sz w:val="32"/>
          <w:szCs w:val="32"/>
        </w:rPr>
      </w:pP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以作业为载体，关注生命成长。</w:t>
      </w:r>
      <w:r w:rsidR="0015358B" w:rsidRPr="00C97781">
        <w:rPr>
          <w:rFonts w:ascii="方正仿宋_GBK" w:eastAsia="方正仿宋_GBK" w:hAnsi="Calibri" w:cs="Times New Roman" w:hint="eastAsia"/>
          <w:sz w:val="32"/>
          <w:szCs w:val="32"/>
        </w:rPr>
        <w:t>鼓励学生用</w:t>
      </w: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作业自我生命叙事</w:t>
      </w:r>
      <w:r w:rsidR="0015358B" w:rsidRPr="00C97781">
        <w:rPr>
          <w:rFonts w:ascii="方正仿宋_GBK" w:eastAsia="方正仿宋_GBK" w:hAnsi="Calibri" w:cs="Times New Roman" w:hint="eastAsia"/>
          <w:sz w:val="32"/>
          <w:szCs w:val="32"/>
        </w:rPr>
        <w:t>，</w:t>
      </w: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她则通过阅读走进学生生命，用书面留言关注每一个学生生命状态。30多年如一日，每学期为1000余份作业逐一留言，累计留言的作业达50000余份，即使在颈椎病治疗的两年中也从未中断。</w:t>
      </w:r>
    </w:p>
    <w:p w:rsidR="00EC6F3E" w:rsidRPr="00C97781" w:rsidRDefault="00BC0C6F" w:rsidP="00C97781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宋体" w:cs="宋体" w:hint="eastAsia"/>
          <w:kern w:val="0"/>
          <w:sz w:val="32"/>
          <w:szCs w:val="32"/>
        </w:rPr>
      </w:pP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以行走为路径，鼓励身心兼修。</w:t>
      </w:r>
      <w:r w:rsidR="0015358B" w:rsidRPr="00C97781">
        <w:rPr>
          <w:rFonts w:ascii="方正仿宋_GBK" w:eastAsia="方正仿宋_GBK" w:hAnsi="Calibri" w:cs="Times New Roman" w:hint="eastAsia"/>
          <w:sz w:val="32"/>
          <w:szCs w:val="32"/>
        </w:rPr>
        <w:t>她</w:t>
      </w:r>
      <w:r w:rsidR="0015358B" w:rsidRPr="00C97781">
        <w:rPr>
          <w:rFonts w:ascii="方正仿宋_GBK" w:eastAsia="方正仿宋_GBK" w:hAnsi="宋体" w:cs="宋体" w:hint="eastAsia"/>
          <w:kern w:val="0"/>
          <w:sz w:val="32"/>
          <w:szCs w:val="32"/>
        </w:rPr>
        <w:t>每周两次带学生登山，春夏秋冬风雨无阻，</w:t>
      </w:r>
      <w:r w:rsidR="002E73B9" w:rsidRPr="00C97781">
        <w:rPr>
          <w:rFonts w:ascii="方正仿宋_GBK" w:eastAsia="方正仿宋_GBK" w:hAnsi="宋体" w:cs="宋体" w:hint="eastAsia"/>
          <w:kern w:val="0"/>
          <w:sz w:val="32"/>
          <w:szCs w:val="32"/>
        </w:rPr>
        <w:t>登山</w:t>
      </w:r>
      <w:r w:rsidRPr="00C97781">
        <w:rPr>
          <w:rFonts w:ascii="方正仿宋_GBK" w:eastAsia="方正仿宋_GBK" w:hAnsi="宋体" w:cs="宋体" w:hint="eastAsia"/>
          <w:kern w:val="0"/>
          <w:sz w:val="32"/>
          <w:szCs w:val="32"/>
        </w:rPr>
        <w:t>10</w:t>
      </w:r>
      <w:r w:rsidR="0015358B" w:rsidRPr="00C97781">
        <w:rPr>
          <w:rFonts w:ascii="方正仿宋_GBK" w:eastAsia="方正仿宋_GBK" w:hAnsi="宋体" w:cs="宋体" w:hint="eastAsia"/>
          <w:kern w:val="0"/>
          <w:sz w:val="32"/>
          <w:szCs w:val="32"/>
        </w:rPr>
        <w:t>年，行程达三千余公里，学生的身体、心理、</w:t>
      </w:r>
      <w:r w:rsidR="002E73B9" w:rsidRPr="00C97781">
        <w:rPr>
          <w:rFonts w:ascii="方正仿宋_GBK" w:eastAsia="方正仿宋_GBK" w:hAnsi="宋体" w:cs="宋体" w:hint="eastAsia"/>
          <w:kern w:val="0"/>
          <w:sz w:val="32"/>
          <w:szCs w:val="32"/>
        </w:rPr>
        <w:t>坚毅力</w:t>
      </w:r>
      <w:r w:rsidR="00EC6F3E" w:rsidRPr="00C97781">
        <w:rPr>
          <w:rFonts w:ascii="方正仿宋_GBK" w:eastAsia="方正仿宋_GBK" w:hAnsi="宋体" w:cs="宋体" w:hint="eastAsia"/>
          <w:kern w:val="0"/>
          <w:sz w:val="32"/>
          <w:szCs w:val="32"/>
        </w:rPr>
        <w:t>得以</w:t>
      </w:r>
      <w:r w:rsidR="0015358B" w:rsidRPr="00C97781">
        <w:rPr>
          <w:rFonts w:ascii="方正仿宋_GBK" w:eastAsia="方正仿宋_GBK" w:hAnsi="宋体" w:cs="宋体" w:hint="eastAsia"/>
          <w:kern w:val="0"/>
          <w:sz w:val="32"/>
          <w:szCs w:val="32"/>
        </w:rPr>
        <w:t>显著提升</w:t>
      </w:r>
      <w:r w:rsidR="00EC6F3E" w:rsidRPr="00C97781">
        <w:rPr>
          <w:rFonts w:ascii="方正仿宋_GBK" w:eastAsia="方正仿宋_GBK" w:hAnsi="宋体" w:cs="宋体" w:hint="eastAsia"/>
          <w:kern w:val="0"/>
          <w:sz w:val="32"/>
          <w:szCs w:val="32"/>
        </w:rPr>
        <w:t>。</w:t>
      </w:r>
      <w:r w:rsidR="00EC6F3E" w:rsidRPr="00C97781">
        <w:rPr>
          <w:rFonts w:ascii="方正仿宋_GBK" w:eastAsia="方正仿宋_GBK" w:hAnsi="Calibri" w:cs="Times New Roman" w:hint="eastAsia"/>
          <w:kern w:val="0"/>
          <w:sz w:val="32"/>
          <w:szCs w:val="32"/>
        </w:rPr>
        <w:t>“爬山让我变</w:t>
      </w:r>
      <w:r w:rsidR="00EC6F3E" w:rsidRPr="00C97781">
        <w:rPr>
          <w:rFonts w:ascii="方正仿宋_GBK" w:eastAsia="方正仿宋_GBK" w:hAnsi="宋体" w:cs="宋体" w:hint="eastAsia"/>
          <w:kern w:val="0"/>
          <w:sz w:val="32"/>
          <w:szCs w:val="32"/>
        </w:rPr>
        <w:t xml:space="preserve">得勤奋和自律，更重要的是没有爬山的日子里，我更加慎独了，毕业后，读书就成了爬山的延续。这慢慢变成了一种情怀。” </w:t>
      </w:r>
      <w:r w:rsidR="00E575AC" w:rsidRPr="00C97781">
        <w:rPr>
          <w:rFonts w:ascii="方正仿宋_GBK" w:eastAsia="方正仿宋_GBK" w:hAnsi="宋体" w:cs="宋体" w:hint="eastAsia"/>
          <w:kern w:val="0"/>
          <w:sz w:val="32"/>
          <w:szCs w:val="32"/>
        </w:rPr>
        <w:t>和她登山四年的</w:t>
      </w:r>
      <w:r w:rsidR="00EC6F3E" w:rsidRPr="00C97781">
        <w:rPr>
          <w:rFonts w:ascii="方正仿宋_GBK" w:eastAsia="方正仿宋_GBK" w:hAnsi="宋体" w:cs="宋体" w:hint="eastAsia"/>
          <w:kern w:val="0"/>
          <w:sz w:val="32"/>
          <w:szCs w:val="32"/>
        </w:rPr>
        <w:t>2010级学生、现瑞典皇家理工与吕勒奥理工读博的谢谦诚说。</w:t>
      </w:r>
    </w:p>
    <w:p w:rsidR="00BC0C6F" w:rsidRPr="00C97781" w:rsidRDefault="00BC0C6F" w:rsidP="00C97781">
      <w:pPr>
        <w:spacing w:line="600" w:lineRule="exact"/>
        <w:ind w:firstLineChars="200" w:firstLine="640"/>
        <w:rPr>
          <w:rFonts w:ascii="方正仿宋_GBK" w:eastAsia="方正仿宋_GBK" w:hAnsi="Calibri" w:cs="Times New Roman" w:hint="eastAsia"/>
          <w:sz w:val="32"/>
          <w:szCs w:val="32"/>
        </w:rPr>
      </w:pPr>
      <w:r w:rsidRPr="00C97781">
        <w:rPr>
          <w:rFonts w:ascii="方正仿宋_GBK" w:eastAsia="方正仿宋_GBK" w:hAnsi="Calibri" w:cs="Times New Roman" w:hint="eastAsia"/>
          <w:sz w:val="32"/>
          <w:szCs w:val="32"/>
        </w:rPr>
        <w:lastRenderedPageBreak/>
        <w:t>以关怀为支点，唤醒生命活力。为帮助一岁失去母亲的旅游管理专业一位网瘾少年，她集倾听者、帮助者、引导者为一身，不离不弃，在一年半时间里，仅通过QQ累计与学生交流超过30小时，促使学生大一结束毅然选择退学重新复习高考。拿到理想大学录取通知书</w:t>
      </w:r>
      <w:r w:rsidR="00EC6F3E" w:rsidRPr="00C97781">
        <w:rPr>
          <w:rFonts w:ascii="方正仿宋_GBK" w:eastAsia="方正仿宋_GBK" w:hAnsi="Calibri" w:cs="Times New Roman" w:hint="eastAsia"/>
          <w:sz w:val="32"/>
          <w:szCs w:val="32"/>
        </w:rPr>
        <w:t>那天，学生</w:t>
      </w: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写下“付赤子归正，红星火燎原。”</w:t>
      </w:r>
    </w:p>
    <w:p w:rsidR="00BC0C6F" w:rsidRPr="00C97781" w:rsidRDefault="00BC0C6F" w:rsidP="00C97781">
      <w:pPr>
        <w:widowControl/>
        <w:tabs>
          <w:tab w:val="left" w:pos="6975"/>
        </w:tabs>
        <w:adjustRightInd w:val="0"/>
        <w:snapToGrid w:val="0"/>
        <w:spacing w:line="600" w:lineRule="exact"/>
        <w:ind w:firstLineChars="200" w:firstLine="640"/>
        <w:jc w:val="left"/>
        <w:rPr>
          <w:rFonts w:ascii="方正仿宋_GBK" w:eastAsia="方正仿宋_GBK" w:hAnsi="Calibri" w:cs="Times New Roman" w:hint="eastAsia"/>
          <w:sz w:val="32"/>
          <w:szCs w:val="32"/>
        </w:rPr>
      </w:pP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以爱心为牵引，挖掘教育资源。2010年至今，她在空间中写日志1000篇</w:t>
      </w:r>
      <w:r w:rsidR="00562018" w:rsidRPr="00C97781">
        <w:rPr>
          <w:rFonts w:ascii="方正仿宋_GBK" w:eastAsia="方正仿宋_GBK" w:hAnsi="Calibri" w:cs="Times New Roman" w:hint="eastAsia"/>
          <w:sz w:val="32"/>
          <w:szCs w:val="32"/>
        </w:rPr>
        <w:t>，</w:t>
      </w: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生活点滴感悟、教学的喜怒哀乐、阅读的满满收获、旅行的绮丽美景....</w:t>
      </w:r>
      <w:r w:rsidR="00562018" w:rsidRPr="00C97781">
        <w:rPr>
          <w:rFonts w:ascii="方正仿宋_GBK" w:eastAsia="方正仿宋_GBK" w:hAnsi="Calibri" w:cs="Times New Roman" w:hint="eastAsia"/>
          <w:sz w:val="32"/>
          <w:szCs w:val="32"/>
        </w:rPr>
        <w:t>她将自己生命向学生敞开</w:t>
      </w:r>
      <w:r w:rsidR="002F1B0C" w:rsidRPr="00C97781">
        <w:rPr>
          <w:rFonts w:ascii="方正仿宋_GBK" w:eastAsia="方正仿宋_GBK" w:hAnsi="Calibri" w:cs="Times New Roman" w:hint="eastAsia"/>
          <w:sz w:val="32"/>
          <w:szCs w:val="32"/>
        </w:rPr>
        <w:t>，搭建起一个师生</w:t>
      </w:r>
      <w:r w:rsidR="002872B2" w:rsidRPr="00C97781">
        <w:rPr>
          <w:rFonts w:ascii="方正仿宋_GBK" w:eastAsia="方正仿宋_GBK" w:hAnsi="Calibri" w:cs="Times New Roman" w:hint="eastAsia"/>
          <w:sz w:val="32"/>
          <w:szCs w:val="32"/>
        </w:rPr>
        <w:t>有效</w:t>
      </w:r>
      <w:bookmarkStart w:id="0" w:name="_GoBack"/>
      <w:bookmarkEnd w:id="0"/>
      <w:r w:rsidR="002F1B0C" w:rsidRPr="00C97781">
        <w:rPr>
          <w:rFonts w:ascii="方正仿宋_GBK" w:eastAsia="方正仿宋_GBK" w:hAnsi="Calibri" w:cs="Times New Roman" w:hint="eastAsia"/>
          <w:sz w:val="32"/>
          <w:szCs w:val="32"/>
        </w:rPr>
        <w:t>交流平台。</w:t>
      </w:r>
      <w:r w:rsidR="00562018" w:rsidRPr="00C97781">
        <w:rPr>
          <w:rFonts w:ascii="方正仿宋_GBK" w:eastAsia="方正仿宋_GBK" w:hAnsi="Calibri" w:cs="Times New Roman" w:hint="eastAsia"/>
          <w:sz w:val="32"/>
          <w:szCs w:val="32"/>
        </w:rPr>
        <w:t>“</w:t>
      </w: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一直关注你的QQ空间，只为提醒自己这个世界上还有这样一位真的在默默做教育的师者。”</w:t>
      </w:r>
      <w:r w:rsidR="00E575AC" w:rsidRPr="00C97781">
        <w:rPr>
          <w:rFonts w:ascii="方正仿宋_GBK" w:eastAsia="方正仿宋_GBK" w:hAnsi="Calibri" w:cs="Times New Roman" w:hint="eastAsia"/>
          <w:sz w:val="32"/>
          <w:szCs w:val="32"/>
        </w:rPr>
        <w:t>学生如是说。</w:t>
      </w:r>
    </w:p>
    <w:p w:rsidR="002F1B0C" w:rsidRPr="00C97781" w:rsidRDefault="00BA3080" w:rsidP="00C97781">
      <w:pPr>
        <w:widowControl/>
        <w:spacing w:line="600" w:lineRule="exact"/>
        <w:ind w:firstLineChars="200" w:firstLine="640"/>
        <w:jc w:val="left"/>
        <w:rPr>
          <w:rFonts w:ascii="方正仿宋_GBK" w:eastAsia="方正仿宋_GBK" w:hAnsi="Calibri" w:cs="Times New Roman" w:hint="eastAsia"/>
          <w:sz w:val="32"/>
          <w:szCs w:val="32"/>
        </w:rPr>
      </w:pP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她的教育实践得到高度认可，在历年与全国同行的学习、交流考察中，大家从内心敬佩她几十年如一日的知行合一的教育实践；在重庆交通大学举办的暑期“红岩精神”社会实践研修班分享上，</w:t>
      </w:r>
      <w:r w:rsidR="00884B1B" w:rsidRPr="00C97781">
        <w:rPr>
          <w:rFonts w:ascii="方正仿宋_GBK" w:eastAsia="方正仿宋_GBK" w:hAnsi="Calibri" w:cs="Times New Roman" w:hint="eastAsia"/>
          <w:sz w:val="32"/>
          <w:szCs w:val="32"/>
        </w:rPr>
        <w:t>她</w:t>
      </w: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被高度称赞，称要学习“傅红精神”。</w:t>
      </w:r>
    </w:p>
    <w:p w:rsidR="00BA3080" w:rsidRPr="00C97781" w:rsidRDefault="00BA3080" w:rsidP="00C97781">
      <w:pPr>
        <w:widowControl/>
        <w:spacing w:line="600" w:lineRule="exact"/>
        <w:ind w:firstLineChars="200" w:firstLine="640"/>
        <w:jc w:val="left"/>
        <w:rPr>
          <w:rFonts w:ascii="方正仿宋_GBK" w:eastAsia="方正仿宋_GBK" w:hint="eastAsia"/>
          <w:sz w:val="32"/>
          <w:szCs w:val="32"/>
        </w:rPr>
      </w:pPr>
      <w:r w:rsidRPr="00C97781">
        <w:rPr>
          <w:rFonts w:ascii="方正仿宋_GBK" w:eastAsia="方正仿宋_GBK" w:hAnsi="Calibri" w:cs="Times New Roman" w:hint="eastAsia"/>
          <w:sz w:val="32"/>
          <w:szCs w:val="32"/>
        </w:rPr>
        <w:t>2008年获重庆市师德先进个人，2010年获感动重庆十佳教师提名奖，2011年获重庆市优秀共产党员、重庆市敬业奉献模范，2018年获重庆市最美教师，2019年获重庆市教书育人楷模。</w:t>
      </w:r>
    </w:p>
    <w:sectPr w:rsidR="00BA3080" w:rsidRPr="00C97781" w:rsidSect="00BA308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C14" w:rsidRDefault="00690C14" w:rsidP="00BA3080">
      <w:r>
        <w:separator/>
      </w:r>
    </w:p>
  </w:endnote>
  <w:endnote w:type="continuationSeparator" w:id="1">
    <w:p w:rsidR="00690C14" w:rsidRDefault="00690C14" w:rsidP="00BA3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C14" w:rsidRDefault="00690C14" w:rsidP="00BA3080">
      <w:r>
        <w:separator/>
      </w:r>
    </w:p>
  </w:footnote>
  <w:footnote w:type="continuationSeparator" w:id="1">
    <w:p w:rsidR="00690C14" w:rsidRDefault="00690C14" w:rsidP="00BA30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3E89DD3"/>
    <w:multiLevelType w:val="singleLevel"/>
    <w:tmpl w:val="C3E89DD3"/>
    <w:lvl w:ilvl="0">
      <w:start w:val="3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04F3"/>
    <w:rsid w:val="0002389F"/>
    <w:rsid w:val="00050306"/>
    <w:rsid w:val="000A3C67"/>
    <w:rsid w:val="0015358B"/>
    <w:rsid w:val="001747BF"/>
    <w:rsid w:val="002316DE"/>
    <w:rsid w:val="002338D0"/>
    <w:rsid w:val="002872B2"/>
    <w:rsid w:val="002C3E98"/>
    <w:rsid w:val="002E73B9"/>
    <w:rsid w:val="002F1B0C"/>
    <w:rsid w:val="00345C96"/>
    <w:rsid w:val="00366CC7"/>
    <w:rsid w:val="00427B03"/>
    <w:rsid w:val="004C7593"/>
    <w:rsid w:val="00562018"/>
    <w:rsid w:val="005F6EC5"/>
    <w:rsid w:val="00641BD2"/>
    <w:rsid w:val="00682B38"/>
    <w:rsid w:val="00690C14"/>
    <w:rsid w:val="0069451F"/>
    <w:rsid w:val="006A1D69"/>
    <w:rsid w:val="00750BC4"/>
    <w:rsid w:val="0076503F"/>
    <w:rsid w:val="00780AD7"/>
    <w:rsid w:val="008104F3"/>
    <w:rsid w:val="00821AD7"/>
    <w:rsid w:val="00827484"/>
    <w:rsid w:val="00847A92"/>
    <w:rsid w:val="00884B1B"/>
    <w:rsid w:val="008C5A61"/>
    <w:rsid w:val="009231FC"/>
    <w:rsid w:val="00A46690"/>
    <w:rsid w:val="00AC6AA4"/>
    <w:rsid w:val="00B748CF"/>
    <w:rsid w:val="00BA3080"/>
    <w:rsid w:val="00BC0C6F"/>
    <w:rsid w:val="00BD7E86"/>
    <w:rsid w:val="00C97781"/>
    <w:rsid w:val="00DA75AB"/>
    <w:rsid w:val="00E23FC7"/>
    <w:rsid w:val="00E575AC"/>
    <w:rsid w:val="00EC2DF9"/>
    <w:rsid w:val="00EC6F3E"/>
    <w:rsid w:val="00ED0E24"/>
    <w:rsid w:val="00F10E8E"/>
    <w:rsid w:val="00FB0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1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30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30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30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30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30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30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30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30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41</cp:revision>
  <dcterms:created xsi:type="dcterms:W3CDTF">2019-07-17T22:24:00Z</dcterms:created>
  <dcterms:modified xsi:type="dcterms:W3CDTF">2019-07-25T05:45:00Z</dcterms:modified>
</cp:coreProperties>
</file>