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A9C" w:rsidRPr="00914A9C" w:rsidRDefault="00914A9C" w:rsidP="00914A9C">
      <w:pPr>
        <w:spacing w:line="600" w:lineRule="exact"/>
        <w:jc w:val="left"/>
        <w:rPr>
          <w:rFonts w:ascii="方正黑体_GBK" w:eastAsia="方正黑体_GBK" w:hAnsi="Times New Roman" w:cs="Times New Roman" w:hint="eastAsia"/>
          <w:sz w:val="32"/>
          <w:szCs w:val="32"/>
        </w:rPr>
      </w:pPr>
      <w:r w:rsidRPr="00914A9C">
        <w:rPr>
          <w:rFonts w:ascii="方正黑体_GBK" w:eastAsia="方正黑体_GBK" w:hAnsi="Times New Roman" w:cs="Times New Roman" w:hint="eastAsia"/>
          <w:sz w:val="32"/>
          <w:szCs w:val="32"/>
        </w:rPr>
        <w:t>附件2</w:t>
      </w:r>
    </w:p>
    <w:p w:rsidR="00914A9C" w:rsidRPr="00914A9C" w:rsidRDefault="00914A9C" w:rsidP="00914A9C">
      <w:pPr>
        <w:spacing w:line="500" w:lineRule="exact"/>
        <w:jc w:val="center"/>
        <w:rPr>
          <w:rFonts w:ascii="方正小标宋_GBK" w:eastAsia="方正小标宋_GBK" w:hAnsi="Times New Roman" w:cs="Times New Roman" w:hint="eastAsia"/>
          <w:b/>
          <w:sz w:val="44"/>
          <w:szCs w:val="44"/>
        </w:rPr>
      </w:pPr>
      <w:r w:rsidRPr="00914A9C">
        <w:rPr>
          <w:rFonts w:ascii="方正小标宋_GBK" w:eastAsia="方正小标宋_GBK" w:hAnsi="Times New Roman" w:cs="Times New Roman" w:hint="eastAsia"/>
          <w:b/>
          <w:sz w:val="44"/>
          <w:szCs w:val="44"/>
        </w:rPr>
        <w:t>重庆市学前教育公费师范生定向培养协议书</w:t>
      </w:r>
    </w:p>
    <w:p w:rsidR="00914A9C" w:rsidRPr="00914A9C" w:rsidRDefault="00914A9C" w:rsidP="00914A9C">
      <w:pPr>
        <w:spacing w:line="600" w:lineRule="exact"/>
        <w:jc w:val="left"/>
        <w:rPr>
          <w:rFonts w:ascii="方正仿宋_GBK" w:eastAsia="方正仿宋_GBK" w:hAnsi="Times New Roman" w:cs="Times New Roman" w:hint="eastAsia"/>
          <w:b/>
          <w:color w:val="000000"/>
          <w:sz w:val="32"/>
          <w:szCs w:val="32"/>
        </w:rPr>
      </w:pPr>
      <w:r w:rsidRPr="00914A9C">
        <w:rPr>
          <w:rFonts w:ascii="方正仿宋_GBK" w:eastAsia="方正仿宋_GBK" w:hAnsi="Times New Roman" w:cs="Times New Roman" w:hint="eastAsia"/>
          <w:b/>
          <w:color w:val="000000"/>
          <w:sz w:val="32"/>
          <w:szCs w:val="32"/>
        </w:rPr>
        <w:t>培养学制：</w:t>
      </w:r>
      <w:r w:rsidRPr="00914A9C">
        <w:rPr>
          <w:rFonts w:ascii="方正仿宋_GBK" w:eastAsia="方正仿宋_GBK" w:hAnsi="Times New Roman" w:cs="Times New Roman" w:hint="eastAsia"/>
          <w:b/>
          <w:color w:val="000000"/>
          <w:sz w:val="32"/>
          <w:szCs w:val="32"/>
          <w:u w:val="single"/>
        </w:rPr>
        <w:t xml:space="preserve">     </w:t>
      </w:r>
      <w:r w:rsidRPr="00914A9C">
        <w:rPr>
          <w:rFonts w:ascii="方正仿宋_GBK" w:eastAsia="方正仿宋_GBK" w:hAnsi="Times New Roman" w:cs="Times New Roman" w:hint="eastAsia"/>
          <w:b/>
          <w:color w:val="000000"/>
          <w:sz w:val="32"/>
          <w:szCs w:val="32"/>
        </w:rPr>
        <w:t>年</w:t>
      </w:r>
    </w:p>
    <w:p w:rsidR="00914A9C" w:rsidRPr="00914A9C" w:rsidRDefault="00914A9C" w:rsidP="00914A9C">
      <w:pPr>
        <w:spacing w:line="600" w:lineRule="exact"/>
        <w:rPr>
          <w:rFonts w:ascii="方正仿宋_GBK" w:eastAsia="方正仿宋_GBK" w:hAnsi="Times New Roman" w:cs="Times New Roman" w:hint="eastAsia"/>
          <w:color w:val="000000"/>
          <w:sz w:val="32"/>
          <w:szCs w:val="32"/>
        </w:rPr>
      </w:pPr>
    </w:p>
    <w:p w:rsidR="00914A9C" w:rsidRPr="00914A9C" w:rsidRDefault="00914A9C" w:rsidP="00914A9C">
      <w:pPr>
        <w:spacing w:line="600" w:lineRule="exact"/>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甲方：</w:t>
      </w:r>
      <w:r w:rsidRPr="00914A9C">
        <w:rPr>
          <w:rFonts w:ascii="方正仿宋_GBK" w:eastAsia="方正仿宋_GBK" w:hAnsi="Times New Roman" w:cs="Times New Roman" w:hint="eastAsia"/>
          <w:color w:val="000000"/>
          <w:sz w:val="32"/>
          <w:szCs w:val="32"/>
          <w:u w:val="single"/>
        </w:rPr>
        <w:t xml:space="preserve">                        </w:t>
      </w:r>
      <w:r w:rsidRPr="00914A9C">
        <w:rPr>
          <w:rFonts w:ascii="方正仿宋_GBK" w:eastAsia="方正仿宋_GBK" w:hAnsi="Times New Roman" w:cs="Times New Roman" w:hint="eastAsia"/>
          <w:color w:val="000000"/>
          <w:sz w:val="32"/>
          <w:szCs w:val="32"/>
        </w:rPr>
        <w:t>（培养高校）</w:t>
      </w:r>
    </w:p>
    <w:p w:rsidR="00914A9C" w:rsidRPr="00914A9C" w:rsidRDefault="00914A9C" w:rsidP="00914A9C">
      <w:pPr>
        <w:spacing w:line="600" w:lineRule="exact"/>
        <w:rPr>
          <w:rFonts w:ascii="方正仿宋_GBK" w:eastAsia="方正仿宋_GBK" w:hAnsi="Times New Roman" w:cs="Times New Roman"/>
          <w:color w:val="000000"/>
          <w:sz w:val="32"/>
          <w:szCs w:val="32"/>
          <w:u w:val="single"/>
        </w:rPr>
      </w:pPr>
      <w:r w:rsidRPr="00914A9C">
        <w:rPr>
          <w:rFonts w:ascii="方正仿宋_GBK" w:eastAsia="方正仿宋_GBK" w:hAnsi="Times New Roman" w:cs="Times New Roman" w:hint="eastAsia"/>
          <w:color w:val="000000"/>
          <w:sz w:val="32"/>
          <w:szCs w:val="32"/>
        </w:rPr>
        <w:t>地址：</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hint="eastAsia"/>
          <w:color w:val="000000"/>
          <w:sz w:val="32"/>
          <w:szCs w:val="32"/>
        </w:rPr>
      </w:pPr>
      <w:r w:rsidRPr="00914A9C">
        <w:rPr>
          <w:rFonts w:ascii="方正仿宋_GBK" w:eastAsia="方正仿宋_GBK" w:hAnsi="Times New Roman" w:cs="Times New Roman" w:hint="eastAsia"/>
          <w:color w:val="000000"/>
          <w:sz w:val="32"/>
          <w:szCs w:val="32"/>
        </w:rPr>
        <w:t>法定代表人：</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color w:val="000000"/>
          <w:sz w:val="32"/>
          <w:szCs w:val="32"/>
        </w:rPr>
      </w:pPr>
    </w:p>
    <w:p w:rsidR="00914A9C" w:rsidRPr="00914A9C" w:rsidRDefault="00914A9C" w:rsidP="00914A9C">
      <w:pPr>
        <w:spacing w:line="600" w:lineRule="exact"/>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乙方：</w:t>
      </w:r>
      <w:r w:rsidRPr="00914A9C">
        <w:rPr>
          <w:rFonts w:ascii="方正仿宋_GBK" w:eastAsia="方正仿宋_GBK" w:hAnsi="Times New Roman" w:cs="Times New Roman" w:hint="eastAsia"/>
          <w:color w:val="000000"/>
          <w:sz w:val="32"/>
          <w:szCs w:val="32"/>
          <w:u w:val="single"/>
        </w:rPr>
        <w:t xml:space="preserve">                           </w:t>
      </w:r>
      <w:r w:rsidRPr="00914A9C">
        <w:rPr>
          <w:rFonts w:ascii="方正仿宋_GBK" w:eastAsia="方正仿宋_GBK" w:hAnsi="Times New Roman" w:cs="Times New Roman" w:hint="eastAsia"/>
          <w:color w:val="000000"/>
          <w:sz w:val="32"/>
          <w:szCs w:val="32"/>
        </w:rPr>
        <w:t>（签约区县教育行政部门）</w:t>
      </w:r>
    </w:p>
    <w:p w:rsidR="00914A9C" w:rsidRPr="00914A9C" w:rsidRDefault="00914A9C" w:rsidP="00914A9C">
      <w:pPr>
        <w:spacing w:line="600" w:lineRule="exact"/>
        <w:rPr>
          <w:rFonts w:ascii="方正仿宋_GBK" w:eastAsia="方正仿宋_GBK" w:hAnsi="Times New Roman" w:cs="Times New Roman"/>
          <w:color w:val="000000"/>
          <w:sz w:val="32"/>
          <w:szCs w:val="32"/>
          <w:u w:val="single"/>
        </w:rPr>
      </w:pPr>
      <w:r w:rsidRPr="00914A9C">
        <w:rPr>
          <w:rFonts w:ascii="方正仿宋_GBK" w:eastAsia="方正仿宋_GBK" w:hAnsi="Times New Roman" w:cs="Times New Roman" w:hint="eastAsia"/>
          <w:color w:val="000000"/>
          <w:sz w:val="32"/>
          <w:szCs w:val="32"/>
        </w:rPr>
        <w:t>地址：</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color w:val="000000"/>
          <w:sz w:val="32"/>
          <w:szCs w:val="32"/>
          <w:u w:val="single"/>
        </w:rPr>
      </w:pPr>
      <w:r w:rsidRPr="00914A9C">
        <w:rPr>
          <w:rFonts w:ascii="方正仿宋_GBK" w:eastAsia="方正仿宋_GBK" w:hAnsi="Times New Roman" w:cs="Times New Roman" w:hint="eastAsia"/>
          <w:color w:val="000000"/>
          <w:sz w:val="32"/>
          <w:szCs w:val="32"/>
        </w:rPr>
        <w:t>法定代表人：</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color w:val="000000"/>
          <w:sz w:val="32"/>
          <w:szCs w:val="32"/>
        </w:rPr>
      </w:pPr>
    </w:p>
    <w:p w:rsidR="00914A9C" w:rsidRPr="00914A9C" w:rsidRDefault="00914A9C" w:rsidP="00914A9C">
      <w:pPr>
        <w:spacing w:line="600" w:lineRule="exact"/>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丙方：</w:t>
      </w:r>
      <w:r w:rsidRPr="00914A9C">
        <w:rPr>
          <w:rFonts w:ascii="方正仿宋_GBK" w:eastAsia="方正仿宋_GBK" w:hAnsi="Times New Roman" w:cs="Times New Roman" w:hint="eastAsia"/>
          <w:color w:val="000000"/>
          <w:sz w:val="32"/>
          <w:szCs w:val="32"/>
          <w:u w:val="single"/>
        </w:rPr>
        <w:t xml:space="preserve">                         </w:t>
      </w:r>
      <w:r w:rsidRPr="00914A9C">
        <w:rPr>
          <w:rFonts w:ascii="方正仿宋_GBK" w:eastAsia="方正仿宋_GBK" w:hAnsi="Times New Roman" w:cs="Times New Roman" w:hint="eastAsia"/>
          <w:color w:val="000000"/>
          <w:sz w:val="32"/>
          <w:szCs w:val="32"/>
        </w:rPr>
        <w:t>（签约区县人力资源社保部门）</w:t>
      </w:r>
    </w:p>
    <w:p w:rsidR="00914A9C" w:rsidRPr="00914A9C" w:rsidRDefault="00914A9C" w:rsidP="00914A9C">
      <w:pPr>
        <w:spacing w:line="600" w:lineRule="exact"/>
        <w:rPr>
          <w:rFonts w:ascii="方正仿宋_GBK" w:eastAsia="方正仿宋_GBK" w:hAnsi="Times New Roman" w:cs="Times New Roman"/>
          <w:color w:val="000000"/>
          <w:sz w:val="32"/>
          <w:szCs w:val="32"/>
          <w:u w:val="single"/>
        </w:rPr>
      </w:pPr>
      <w:r w:rsidRPr="00914A9C">
        <w:rPr>
          <w:rFonts w:ascii="方正仿宋_GBK" w:eastAsia="方正仿宋_GBK" w:hAnsi="Times New Roman" w:cs="Times New Roman" w:hint="eastAsia"/>
          <w:color w:val="000000"/>
          <w:sz w:val="32"/>
          <w:szCs w:val="32"/>
        </w:rPr>
        <w:t>地址：</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rPr>
        <w:t>法定代表人：</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p>
    <w:p w:rsidR="00914A9C" w:rsidRPr="00914A9C" w:rsidRDefault="00914A9C" w:rsidP="00914A9C">
      <w:pPr>
        <w:spacing w:line="600" w:lineRule="exact"/>
        <w:rPr>
          <w:rFonts w:ascii="方正仿宋_GBK" w:eastAsia="方正仿宋_GBK" w:hAnsi="Times New Roman" w:cs="Times New Roman" w:hint="eastAsia"/>
          <w:color w:val="000000"/>
          <w:sz w:val="32"/>
          <w:szCs w:val="32"/>
        </w:rPr>
      </w:pPr>
      <w:r w:rsidRPr="00914A9C">
        <w:rPr>
          <w:rFonts w:ascii="方正仿宋_GBK" w:eastAsia="方正仿宋_GBK" w:hAnsi="Arial Unicode MS" w:cs="Arial Unicode MS" w:hint="eastAsia"/>
          <w:kern w:val="0"/>
          <w:sz w:val="32"/>
          <w:szCs w:val="32"/>
        </w:rPr>
        <w:t>丁</w:t>
      </w:r>
      <w:r w:rsidRPr="00914A9C">
        <w:rPr>
          <w:rFonts w:ascii="方正仿宋_GBK" w:eastAsia="方正仿宋_GBK" w:hAnsi="Times New Roman" w:cs="Times New Roman" w:hint="eastAsia"/>
          <w:color w:val="000000"/>
          <w:sz w:val="32"/>
          <w:szCs w:val="32"/>
        </w:rPr>
        <w:t>方：</w:t>
      </w:r>
      <w:r w:rsidRPr="00914A9C">
        <w:rPr>
          <w:rFonts w:ascii="方正仿宋_GBK" w:eastAsia="方正仿宋_GBK" w:hAnsi="Times New Roman" w:cs="Times New Roman" w:hint="eastAsia"/>
          <w:color w:val="000000"/>
          <w:sz w:val="32"/>
          <w:szCs w:val="32"/>
          <w:u w:val="single"/>
        </w:rPr>
        <w:t xml:space="preserve">                     </w:t>
      </w:r>
      <w:r w:rsidRPr="00914A9C">
        <w:rPr>
          <w:rFonts w:ascii="方正仿宋_GBK" w:eastAsia="方正仿宋_GBK" w:hAnsi="Times New Roman" w:cs="Times New Roman" w:hint="eastAsia"/>
          <w:color w:val="000000"/>
          <w:sz w:val="32"/>
          <w:szCs w:val="32"/>
        </w:rPr>
        <w:t>（学生）</w:t>
      </w:r>
    </w:p>
    <w:p w:rsidR="00914A9C" w:rsidRPr="00914A9C" w:rsidRDefault="00914A9C" w:rsidP="00914A9C">
      <w:pPr>
        <w:spacing w:line="600" w:lineRule="exact"/>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rPr>
        <w:t>丁方身份证号：</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hint="eastAsia"/>
          <w:color w:val="000000"/>
          <w:sz w:val="32"/>
          <w:szCs w:val="32"/>
        </w:rPr>
      </w:pPr>
      <w:r w:rsidRPr="00914A9C">
        <w:rPr>
          <w:rFonts w:ascii="方正仿宋_GBK" w:eastAsia="方正仿宋_GBK" w:hAnsi="Times New Roman" w:cs="Times New Roman" w:hint="eastAsia"/>
          <w:color w:val="000000"/>
          <w:sz w:val="32"/>
          <w:szCs w:val="32"/>
        </w:rPr>
        <w:t>丁方监护人：</w:t>
      </w:r>
      <w:r w:rsidRPr="00914A9C">
        <w:rPr>
          <w:rFonts w:ascii="方正仿宋_GBK" w:eastAsia="方正仿宋_GBK" w:hAnsi="Times New Roman" w:cs="Times New Roman" w:hint="eastAsia"/>
          <w:color w:val="000000"/>
          <w:sz w:val="32"/>
          <w:szCs w:val="32"/>
          <w:u w:val="single"/>
        </w:rPr>
        <w:t xml:space="preserve">               </w:t>
      </w:r>
      <w:r w:rsidRPr="00914A9C">
        <w:rPr>
          <w:rFonts w:ascii="方正仿宋_GBK" w:eastAsia="方正仿宋_GBK" w:hAnsi="Times New Roman" w:cs="Times New Roman" w:hint="eastAsia"/>
          <w:color w:val="000000"/>
          <w:sz w:val="32"/>
          <w:szCs w:val="32"/>
        </w:rPr>
        <w:t>（监护人）</w:t>
      </w:r>
    </w:p>
    <w:p w:rsidR="00914A9C" w:rsidRPr="00914A9C" w:rsidRDefault="00914A9C" w:rsidP="00914A9C">
      <w:pPr>
        <w:spacing w:line="600" w:lineRule="exact"/>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rPr>
        <w:t>监护人身份证号：</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rPr>
        <w:t>家庭地址：</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rPr>
          <w:rFonts w:ascii="方正仿宋_GBK" w:eastAsia="方正仿宋_GBK" w:hAnsi="Times New Roman" w:cs="Times New Roman" w:hint="eastAsia"/>
          <w:color w:val="000000"/>
          <w:sz w:val="32"/>
          <w:szCs w:val="32"/>
        </w:rPr>
      </w:pPr>
      <w:r w:rsidRPr="00914A9C">
        <w:rPr>
          <w:rFonts w:ascii="方正仿宋_GBK" w:eastAsia="方正仿宋_GBK" w:hAnsi="Times New Roman" w:cs="Times New Roman" w:hint="eastAsia"/>
          <w:color w:val="000000"/>
          <w:sz w:val="32"/>
          <w:szCs w:val="32"/>
        </w:rPr>
        <w:t>联系电话：</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ind w:firstLineChars="200" w:firstLine="640"/>
        <w:jc w:val="left"/>
        <w:rPr>
          <w:rFonts w:ascii="方正仿宋_GBK" w:eastAsia="方正仿宋_GBK" w:hAnsi="Times New Roman" w:cs="Times New Roman"/>
          <w:sz w:val="32"/>
          <w:szCs w:val="32"/>
        </w:rPr>
      </w:pPr>
      <w:r w:rsidRPr="00914A9C">
        <w:rPr>
          <w:rFonts w:ascii="方正仿宋_GBK" w:eastAsia="方正仿宋_GBK" w:hAnsi="Times New Roman" w:cs="Times New Roman" w:hint="eastAsia"/>
          <w:sz w:val="32"/>
          <w:szCs w:val="32"/>
        </w:rPr>
        <w:lastRenderedPageBreak/>
        <w:t>根据《教育部等四部门关于实施第三期学前教育行动计划的意见》（教基</w:t>
      </w:r>
      <w:r w:rsidRPr="00914A9C">
        <w:rPr>
          <w:rFonts w:ascii="方正仿宋_GBK" w:eastAsia="方正仿宋_GBK" w:hAnsi="仿宋_GB2312" w:cs="Times New Roman" w:hint="eastAsia"/>
          <w:sz w:val="32"/>
          <w:szCs w:val="32"/>
        </w:rPr>
        <w:t>〔2017〕3号</w:t>
      </w:r>
      <w:r w:rsidRPr="00914A9C">
        <w:rPr>
          <w:rFonts w:ascii="方正仿宋_GBK" w:eastAsia="方正仿宋_GBK" w:hAnsi="Times New Roman" w:cs="Times New Roman" w:hint="eastAsia"/>
          <w:sz w:val="32"/>
          <w:szCs w:val="32"/>
        </w:rPr>
        <w:t>）、《重庆市教育委员会重庆市人力资源和社会保障局重庆市机构编制委员会办公室重庆市财政局关于学前教育免费师范生定向培养工作的通知》</w:t>
      </w:r>
      <w:r w:rsidRPr="00914A9C">
        <w:rPr>
          <w:rFonts w:ascii="方正仿宋_GBK" w:eastAsia="方正仿宋_GBK" w:hAnsi="仿宋_GB2312" w:cs="Times New Roman" w:hint="eastAsia"/>
          <w:sz w:val="32"/>
          <w:szCs w:val="32"/>
        </w:rPr>
        <w:t>（渝教师〔2014〕13号）</w:t>
      </w:r>
      <w:r w:rsidRPr="00914A9C">
        <w:rPr>
          <w:rFonts w:ascii="方正仿宋_GBK" w:eastAsia="方正仿宋_GBK" w:hAnsi="Times New Roman" w:cs="Times New Roman" w:hint="eastAsia"/>
          <w:sz w:val="32"/>
          <w:szCs w:val="32"/>
        </w:rPr>
        <w:t>精神以及相关法律法规政策规定，甲、乙、丙、丁四方达成以下协议，共同遵守。</w:t>
      </w:r>
    </w:p>
    <w:p w:rsidR="00914A9C" w:rsidRPr="00914A9C" w:rsidRDefault="00914A9C" w:rsidP="00914A9C">
      <w:pPr>
        <w:spacing w:line="600" w:lineRule="exact"/>
        <w:ind w:firstLine="585"/>
        <w:rPr>
          <w:rFonts w:ascii="方正黑体_GBK" w:eastAsia="方正黑体_GBK" w:hAnsi="Times New Roman" w:cs="Times New Roman" w:hint="eastAsia"/>
          <w:color w:val="000000"/>
          <w:sz w:val="32"/>
          <w:szCs w:val="32"/>
        </w:rPr>
      </w:pPr>
      <w:r w:rsidRPr="00914A9C">
        <w:rPr>
          <w:rFonts w:ascii="方正黑体_GBK" w:eastAsia="方正黑体_GBK" w:hAnsi="Times New Roman" w:cs="Times New Roman" w:hint="eastAsia"/>
          <w:color w:val="000000"/>
          <w:sz w:val="32"/>
          <w:szCs w:val="32"/>
        </w:rPr>
        <w:t>一、协议签订的前提</w:t>
      </w:r>
    </w:p>
    <w:p w:rsidR="00914A9C" w:rsidRPr="00914A9C" w:rsidRDefault="00914A9C" w:rsidP="00914A9C">
      <w:pPr>
        <w:spacing w:line="600" w:lineRule="exact"/>
        <w:ind w:firstLineChars="200" w:firstLine="640"/>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color w:val="000000"/>
          <w:sz w:val="32"/>
          <w:szCs w:val="32"/>
        </w:rPr>
        <w:t>第一条  丁方具备学前教育公费师范生定向培养招生录取资格，考试成绩及身体条件符合招生录取要求，热爱幼儿教育事业，有志于长期从教、终身从教，自愿报考重庆市学前教育公费师范生定向培养计划。甲方、乙方和丙方经审核，认为丁方符合录取条件，同意录取丁方为学前教育公费师范生</w:t>
      </w:r>
      <w:r w:rsidRPr="00914A9C">
        <w:rPr>
          <w:rFonts w:ascii="方正仿宋_GBK" w:eastAsia="方正仿宋_GBK" w:hAnsi="Times New Roman" w:cs="Times New Roman" w:hint="eastAsia"/>
          <w:sz w:val="32"/>
          <w:szCs w:val="32"/>
        </w:rPr>
        <w:t>。</w:t>
      </w:r>
    </w:p>
    <w:p w:rsidR="00914A9C" w:rsidRPr="00914A9C" w:rsidRDefault="00914A9C" w:rsidP="00914A9C">
      <w:pPr>
        <w:spacing w:line="600" w:lineRule="exact"/>
        <w:ind w:firstLine="585"/>
        <w:rPr>
          <w:rFonts w:ascii="方正黑体_GBK" w:eastAsia="方正黑体_GBK" w:hAnsi="Times New Roman" w:cs="Times New Roman"/>
          <w:color w:val="000000"/>
          <w:sz w:val="32"/>
          <w:szCs w:val="32"/>
        </w:rPr>
      </w:pPr>
      <w:r w:rsidRPr="00914A9C">
        <w:rPr>
          <w:rFonts w:ascii="方正黑体_GBK" w:eastAsia="方正黑体_GBK" w:hAnsi="Times New Roman" w:cs="Times New Roman" w:hint="eastAsia"/>
          <w:color w:val="000000"/>
          <w:sz w:val="32"/>
          <w:szCs w:val="32"/>
        </w:rPr>
        <w:t>二 、甲方的权利和义务</w:t>
      </w:r>
    </w:p>
    <w:p w:rsidR="00914A9C" w:rsidRPr="00914A9C" w:rsidRDefault="00914A9C" w:rsidP="00914A9C">
      <w:pPr>
        <w:spacing w:line="600" w:lineRule="exact"/>
        <w:ind w:firstLine="585"/>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sz w:val="32"/>
          <w:szCs w:val="32"/>
        </w:rPr>
        <w:t>第二条　根据国家和重庆市相关规定，对报考甲方学前教育专业的考生进行审核，择优录取</w:t>
      </w:r>
      <w:r w:rsidRPr="00914A9C">
        <w:rPr>
          <w:rFonts w:ascii="方正仿宋_GBK" w:eastAsia="方正仿宋_GBK" w:hAnsi="Times New Roman" w:cs="Times New Roman" w:hint="eastAsia"/>
          <w:color w:val="000000"/>
          <w:sz w:val="32"/>
          <w:szCs w:val="32"/>
        </w:rPr>
        <w:t>学前教育公费师范生</w:t>
      </w:r>
      <w:r w:rsidRPr="00914A9C">
        <w:rPr>
          <w:rFonts w:ascii="方正仿宋_GBK" w:eastAsia="方正仿宋_GBK" w:hAnsi="Times New Roman" w:cs="Times New Roman" w:hint="eastAsia"/>
          <w:sz w:val="32"/>
          <w:szCs w:val="32"/>
        </w:rPr>
        <w:t>。</w:t>
      </w:r>
    </w:p>
    <w:p w:rsidR="00914A9C" w:rsidRPr="00914A9C" w:rsidRDefault="00914A9C" w:rsidP="00914A9C">
      <w:pPr>
        <w:spacing w:line="600" w:lineRule="exact"/>
        <w:ind w:firstLine="585"/>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sz w:val="32"/>
          <w:szCs w:val="32"/>
        </w:rPr>
        <w:t>第三条　制定</w:t>
      </w:r>
      <w:r w:rsidRPr="00914A9C">
        <w:rPr>
          <w:rFonts w:ascii="方正仿宋_GBK" w:eastAsia="方正仿宋_GBK" w:hAnsi="Times New Roman" w:cs="Times New Roman" w:hint="eastAsia"/>
          <w:color w:val="000000"/>
          <w:sz w:val="32"/>
          <w:szCs w:val="32"/>
        </w:rPr>
        <w:t>学前教育公费师范生定向培养</w:t>
      </w:r>
      <w:r w:rsidRPr="00914A9C">
        <w:rPr>
          <w:rFonts w:ascii="方正仿宋_GBK" w:eastAsia="方正仿宋_GBK" w:hAnsi="Times New Roman" w:cs="Times New Roman" w:hint="eastAsia"/>
          <w:sz w:val="32"/>
          <w:szCs w:val="32"/>
        </w:rPr>
        <w:t>方案，提供优良的教育教学条件，对丁方实施教育培养、管理和综合评价。</w:t>
      </w:r>
    </w:p>
    <w:p w:rsidR="00914A9C" w:rsidRPr="00914A9C" w:rsidRDefault="00914A9C" w:rsidP="00914A9C">
      <w:pPr>
        <w:spacing w:line="600" w:lineRule="exact"/>
        <w:ind w:firstLine="585"/>
        <w:rPr>
          <w:rFonts w:ascii="方正仿宋_GBK" w:eastAsia="方正仿宋_GBK" w:hAnsi="Times New Roman" w:cs="Times New Roman"/>
          <w:b/>
          <w:color w:val="000000"/>
          <w:sz w:val="32"/>
          <w:szCs w:val="32"/>
        </w:rPr>
      </w:pPr>
      <w:r w:rsidRPr="00914A9C">
        <w:rPr>
          <w:rFonts w:ascii="方正仿宋_GBK" w:eastAsia="方正仿宋_GBK" w:hAnsi="Times New Roman" w:cs="Times New Roman" w:hint="eastAsia"/>
          <w:sz w:val="32"/>
          <w:szCs w:val="32"/>
        </w:rPr>
        <w:t>第四条　按照重庆市政府核定的标准，在丁方规定修读年限内免除学费，免收住宿费并补助生活费，所需费用</w:t>
      </w:r>
      <w:r w:rsidRPr="00914A9C">
        <w:rPr>
          <w:rFonts w:ascii="方正仿宋_GBK" w:eastAsia="方正仿宋_GBK" w:hAnsi="Times New Roman" w:cs="Times New Roman" w:hint="eastAsia"/>
          <w:color w:val="000000"/>
          <w:sz w:val="32"/>
          <w:szCs w:val="32"/>
        </w:rPr>
        <w:t>由市财政承担。</w:t>
      </w:r>
    </w:p>
    <w:p w:rsidR="00914A9C" w:rsidRPr="00914A9C" w:rsidRDefault="00914A9C" w:rsidP="00914A9C">
      <w:pPr>
        <w:spacing w:line="600" w:lineRule="exact"/>
        <w:ind w:firstLine="585"/>
        <w:rPr>
          <w:rFonts w:ascii="方正黑体_GBK" w:eastAsia="方正黑体_GBK" w:hAnsi="Times New Roman" w:cs="Times New Roman"/>
          <w:color w:val="000000"/>
          <w:sz w:val="32"/>
          <w:szCs w:val="32"/>
        </w:rPr>
      </w:pPr>
      <w:r w:rsidRPr="00914A9C">
        <w:rPr>
          <w:rFonts w:ascii="方正黑体_GBK" w:eastAsia="方正黑体_GBK" w:hAnsi="Times New Roman" w:cs="Times New Roman" w:hint="eastAsia"/>
          <w:color w:val="000000"/>
          <w:sz w:val="32"/>
          <w:szCs w:val="32"/>
        </w:rPr>
        <w:t>三、乙方的权利和义务</w:t>
      </w:r>
    </w:p>
    <w:p w:rsidR="00914A9C" w:rsidRPr="00914A9C" w:rsidRDefault="00914A9C" w:rsidP="00914A9C">
      <w:pPr>
        <w:spacing w:line="600" w:lineRule="exact"/>
        <w:ind w:firstLine="585"/>
        <w:rPr>
          <w:rFonts w:ascii="方正仿宋_GBK" w:eastAsia="方正仿宋_GBK" w:hAnsi="Times New Roman" w:cs="Times New Roman"/>
          <w:sz w:val="32"/>
          <w:szCs w:val="32"/>
        </w:rPr>
      </w:pPr>
      <w:r w:rsidRPr="00914A9C">
        <w:rPr>
          <w:rFonts w:ascii="方正仿宋_GBK" w:eastAsia="方正仿宋_GBK" w:hAnsi="Times New Roman" w:cs="Times New Roman" w:hint="eastAsia"/>
          <w:color w:val="000000"/>
          <w:sz w:val="32"/>
          <w:szCs w:val="32"/>
        </w:rPr>
        <w:t>第五条　会同区县编制、财政、人力社保部门，提出本地区学前教育定向培养需求建议计划，</w:t>
      </w:r>
      <w:r w:rsidRPr="00914A9C">
        <w:rPr>
          <w:rFonts w:ascii="方正仿宋_GBK" w:eastAsia="方正仿宋_GBK" w:hAnsi="Times New Roman" w:cs="Times New Roman" w:hint="eastAsia"/>
          <w:sz w:val="32"/>
          <w:szCs w:val="32"/>
        </w:rPr>
        <w:t>报重庆市教委商重庆市人力社保局研究确定，并配合甲方做好招生录取有关工作。</w:t>
      </w:r>
    </w:p>
    <w:p w:rsidR="00914A9C" w:rsidRPr="00914A9C" w:rsidRDefault="00914A9C" w:rsidP="00914A9C">
      <w:pPr>
        <w:spacing w:line="600" w:lineRule="exact"/>
        <w:ind w:firstLine="585"/>
        <w:rPr>
          <w:rFonts w:ascii="方正仿宋_GBK" w:eastAsia="方正仿宋_GBK" w:hAnsi="Times New Roman" w:cs="Times New Roman"/>
          <w:sz w:val="32"/>
          <w:szCs w:val="32"/>
        </w:rPr>
      </w:pPr>
      <w:r w:rsidRPr="00914A9C">
        <w:rPr>
          <w:rFonts w:ascii="方正仿宋_GBK" w:eastAsia="方正仿宋_GBK" w:hAnsi="Times New Roman" w:cs="Times New Roman" w:hint="eastAsia"/>
          <w:sz w:val="32"/>
          <w:szCs w:val="32"/>
        </w:rPr>
        <w:t>第六条　对丁方在校期间的培养情况进行监督，并有权利和义务会同丙方督促丁方毕业后及时参加公开考核招聘。争取当地人力社保、编制、财政等部门支持，落实丁方被聘用后任教服务所需岗位和编制。</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第七条　制定丁方就业和安心从教的政策措施，提供丁方必要的工作生活条件，积极支持丁方在服务期内参加专业技能提升培训，鼓励攻读在职学历提升学习，促进其终身学习和职业发展。</w:t>
      </w:r>
    </w:p>
    <w:p w:rsidR="00914A9C" w:rsidRPr="00914A9C" w:rsidRDefault="00914A9C" w:rsidP="00914A9C">
      <w:pPr>
        <w:spacing w:line="600" w:lineRule="exact"/>
        <w:ind w:firstLine="585"/>
        <w:rPr>
          <w:rFonts w:ascii="方正仿宋_GBK" w:eastAsia="方正仿宋_GBK" w:hAnsi="Times New Roman" w:cs="Times New Roman"/>
          <w:sz w:val="32"/>
          <w:szCs w:val="32"/>
        </w:rPr>
      </w:pPr>
      <w:r w:rsidRPr="00914A9C">
        <w:rPr>
          <w:rFonts w:ascii="方正仿宋_GBK" w:eastAsia="方正仿宋_GBK" w:hAnsi="Times New Roman" w:cs="Times New Roman" w:hint="eastAsia"/>
          <w:color w:val="000000"/>
          <w:sz w:val="32"/>
          <w:szCs w:val="32"/>
        </w:rPr>
        <w:t xml:space="preserve">第八条　</w:t>
      </w:r>
      <w:r w:rsidRPr="00914A9C">
        <w:rPr>
          <w:rFonts w:ascii="方正仿宋_GBK" w:eastAsia="方正仿宋_GBK" w:hAnsi="Times New Roman" w:cs="Times New Roman" w:hint="eastAsia"/>
          <w:sz w:val="32"/>
          <w:szCs w:val="32"/>
          <w:lang w:val="en-GB"/>
        </w:rPr>
        <w:t>负责</w:t>
      </w:r>
      <w:r w:rsidRPr="00914A9C">
        <w:rPr>
          <w:rFonts w:ascii="方正仿宋_GBK" w:eastAsia="方正仿宋_GBK" w:hAnsi="Times New Roman" w:cs="Times New Roman" w:hint="eastAsia"/>
          <w:color w:val="000000"/>
          <w:sz w:val="32"/>
          <w:szCs w:val="32"/>
        </w:rPr>
        <w:t>丁</w:t>
      </w:r>
      <w:r w:rsidRPr="00914A9C">
        <w:rPr>
          <w:rFonts w:ascii="方正仿宋_GBK" w:eastAsia="方正仿宋_GBK" w:hAnsi="Times New Roman" w:cs="Times New Roman" w:hint="eastAsia"/>
          <w:sz w:val="32"/>
          <w:szCs w:val="32"/>
          <w:lang w:val="en-GB"/>
        </w:rPr>
        <w:t>方的履约管理，办理终止协议、解约等事宜。建立诚信档案，</w:t>
      </w:r>
      <w:r w:rsidRPr="00914A9C">
        <w:rPr>
          <w:rFonts w:ascii="方正仿宋_GBK" w:eastAsia="方正仿宋_GBK" w:hAnsi="Times New Roman" w:cs="Times New Roman" w:hint="eastAsia"/>
          <w:sz w:val="32"/>
          <w:szCs w:val="32"/>
        </w:rPr>
        <w:t>对于违约但未按要求办理解约的，</w:t>
      </w:r>
      <w:r w:rsidRPr="00914A9C">
        <w:rPr>
          <w:rFonts w:ascii="方正仿宋_GBK" w:eastAsia="方正仿宋_GBK" w:hAnsi="Times New Roman" w:cs="Times New Roman" w:hint="eastAsia"/>
          <w:sz w:val="32"/>
          <w:szCs w:val="32"/>
          <w:lang w:val="en-GB"/>
        </w:rPr>
        <w:t>公布其不诚信记录。</w:t>
      </w:r>
    </w:p>
    <w:p w:rsidR="00914A9C" w:rsidRPr="00914A9C" w:rsidRDefault="00914A9C" w:rsidP="00914A9C">
      <w:pPr>
        <w:spacing w:line="600" w:lineRule="exact"/>
        <w:ind w:firstLine="585"/>
        <w:rPr>
          <w:rFonts w:ascii="方正黑体_GBK" w:eastAsia="方正黑体_GBK" w:hAnsi="Times New Roman" w:cs="Times New Roman"/>
          <w:color w:val="000000"/>
          <w:sz w:val="32"/>
          <w:szCs w:val="32"/>
        </w:rPr>
      </w:pPr>
      <w:r w:rsidRPr="00914A9C">
        <w:rPr>
          <w:rFonts w:ascii="方正黑体_GBK" w:eastAsia="方正黑体_GBK" w:hAnsi="Times New Roman" w:cs="Times New Roman" w:hint="eastAsia"/>
          <w:color w:val="000000"/>
          <w:sz w:val="32"/>
          <w:szCs w:val="32"/>
        </w:rPr>
        <w:t>四、丙方的权利和义务</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第九条  指导和敦促落实学前教育公费师范毕业生</w:t>
      </w:r>
      <w:r w:rsidRPr="00914A9C">
        <w:rPr>
          <w:rFonts w:ascii="方正仿宋_GBK" w:eastAsia="方正仿宋_GBK" w:hAnsi="Times New Roman" w:cs="Times New Roman" w:hint="eastAsia"/>
          <w:sz w:val="32"/>
          <w:szCs w:val="32"/>
        </w:rPr>
        <w:t>就业</w:t>
      </w:r>
      <w:r w:rsidRPr="00914A9C">
        <w:rPr>
          <w:rFonts w:ascii="方正仿宋_GBK" w:eastAsia="方正仿宋_GBK" w:hAnsi="Times New Roman" w:cs="Times New Roman" w:hint="eastAsia"/>
          <w:color w:val="000000"/>
          <w:sz w:val="32"/>
          <w:szCs w:val="32"/>
        </w:rPr>
        <w:t>有关政策。</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第十条  会同教育行政主管部门加强对学前教育公费师范生定向培养的管理。</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 xml:space="preserve">第十一条  </w:t>
      </w:r>
      <w:r w:rsidRPr="00914A9C">
        <w:rPr>
          <w:rFonts w:ascii="方正仿宋_GBK" w:eastAsia="方正仿宋_GBK" w:hAnsi="Times New Roman" w:cs="Times New Roman" w:hint="eastAsia"/>
          <w:sz w:val="32"/>
          <w:szCs w:val="32"/>
        </w:rPr>
        <w:t>按照事业单位考核招聘工作人员的方式、程序和要求，会同教育等有关部门，实施</w:t>
      </w:r>
      <w:r w:rsidRPr="00914A9C">
        <w:rPr>
          <w:rFonts w:ascii="方正仿宋_GBK" w:eastAsia="方正仿宋_GBK" w:hAnsi="Times New Roman" w:cs="Times New Roman" w:hint="eastAsia"/>
          <w:color w:val="000000"/>
          <w:sz w:val="32"/>
          <w:szCs w:val="32"/>
        </w:rPr>
        <w:t>学前教育公费师范毕业生</w:t>
      </w:r>
      <w:r w:rsidRPr="00914A9C">
        <w:rPr>
          <w:rFonts w:ascii="方正仿宋_GBK" w:eastAsia="方正仿宋_GBK" w:hAnsi="Times New Roman" w:cs="Times New Roman" w:hint="eastAsia"/>
          <w:sz w:val="32"/>
          <w:szCs w:val="32"/>
        </w:rPr>
        <w:t>招聘工作，并与聘用人员及时建立人事关系，完善聘用手续。</w:t>
      </w:r>
    </w:p>
    <w:p w:rsidR="00914A9C" w:rsidRPr="00914A9C" w:rsidRDefault="00914A9C" w:rsidP="00914A9C">
      <w:pPr>
        <w:spacing w:line="600" w:lineRule="exact"/>
        <w:ind w:firstLine="585"/>
        <w:rPr>
          <w:rFonts w:ascii="方正黑体_GBK" w:eastAsia="方正黑体_GBK" w:hAnsi="Times New Roman" w:cs="Times New Roman"/>
          <w:color w:val="000000"/>
          <w:sz w:val="32"/>
          <w:szCs w:val="32"/>
        </w:rPr>
      </w:pPr>
      <w:r w:rsidRPr="00914A9C">
        <w:rPr>
          <w:rFonts w:ascii="方正黑体_GBK" w:eastAsia="方正黑体_GBK" w:hAnsi="Times New Roman" w:cs="Times New Roman" w:hint="eastAsia"/>
          <w:color w:val="000000"/>
          <w:sz w:val="32"/>
          <w:szCs w:val="32"/>
        </w:rPr>
        <w:t>五、 丁方的权利和义务</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第十二条　持本人及其监护人与甲、乙、丙方签字的本协议书（一式四份）及录取通知书到甲方报到，经甲方审查合格并在协议书上签字后，正式注册入学，成为学前教育公费师范生。</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第十三条　按照国家教育行政部门的相关规定及甲方的教育培养方案，接受甲方的教育培养，根据培养学制不同，修读年限为2年或</w:t>
      </w:r>
      <w:r>
        <w:rPr>
          <w:rFonts w:ascii="方正仿宋_GBK" w:eastAsia="方正仿宋_GBK" w:hAnsi="Times New Roman" w:cs="Times New Roman" w:hint="eastAsia"/>
          <w:color w:val="000000"/>
          <w:sz w:val="32"/>
          <w:szCs w:val="32"/>
        </w:rPr>
        <w:t>5</w:t>
      </w:r>
      <w:r w:rsidRPr="00914A9C">
        <w:rPr>
          <w:rFonts w:ascii="方正仿宋_GBK" w:eastAsia="方正仿宋_GBK" w:hAnsi="Times New Roman" w:cs="Times New Roman" w:hint="eastAsia"/>
          <w:color w:val="000000"/>
          <w:sz w:val="32"/>
          <w:szCs w:val="32"/>
        </w:rPr>
        <w:t>年。</w:t>
      </w:r>
      <w:bookmarkStart w:id="0" w:name="_GoBack"/>
      <w:bookmarkEnd w:id="0"/>
    </w:p>
    <w:p w:rsidR="00914A9C" w:rsidRPr="00914A9C" w:rsidRDefault="00914A9C" w:rsidP="00914A9C">
      <w:pPr>
        <w:spacing w:line="600" w:lineRule="exact"/>
        <w:ind w:firstLine="585"/>
        <w:rPr>
          <w:rFonts w:ascii="方正仿宋_GBK" w:eastAsia="方正仿宋_GBK" w:hAnsi="Times New Roman" w:cs="Times New Roman"/>
          <w:color w:val="000000"/>
          <w:sz w:val="32"/>
          <w:szCs w:val="32"/>
          <w:lang w:val="en-GB"/>
        </w:rPr>
      </w:pPr>
      <w:r w:rsidRPr="00914A9C">
        <w:rPr>
          <w:rFonts w:ascii="方正仿宋_GBK" w:eastAsia="方正仿宋_GBK" w:hAnsi="Times New Roman" w:cs="Times New Roman" w:hint="eastAsia"/>
          <w:color w:val="000000"/>
          <w:sz w:val="32"/>
          <w:szCs w:val="32"/>
        </w:rPr>
        <w:t>第十四条　在修读年限内免缴学费、住宿费</w:t>
      </w:r>
      <w:r w:rsidRPr="00914A9C">
        <w:rPr>
          <w:rFonts w:ascii="方正仿宋_GBK" w:eastAsia="方正仿宋_GBK" w:hAnsi="Times New Roman" w:cs="Times New Roman" w:hint="eastAsia"/>
          <w:sz w:val="32"/>
          <w:szCs w:val="32"/>
        </w:rPr>
        <w:t>并领</w:t>
      </w:r>
      <w:r w:rsidRPr="00914A9C">
        <w:rPr>
          <w:rFonts w:ascii="方正仿宋_GBK" w:eastAsia="方正仿宋_GBK" w:hAnsi="Times New Roman" w:cs="Times New Roman" w:hint="eastAsia"/>
          <w:color w:val="000000"/>
          <w:sz w:val="32"/>
          <w:szCs w:val="32"/>
        </w:rPr>
        <w:t>取生活费补助，延长修读年限期间，各类费用自理。</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lang w:val="en-GB"/>
        </w:rPr>
      </w:pPr>
      <w:r w:rsidRPr="00914A9C">
        <w:rPr>
          <w:rFonts w:ascii="方正仿宋_GBK" w:eastAsia="方正仿宋_GBK" w:hAnsi="Times New Roman" w:cs="Times New Roman" w:hint="eastAsia"/>
          <w:color w:val="000000"/>
          <w:sz w:val="32"/>
          <w:szCs w:val="32"/>
        </w:rPr>
        <w:t>第十五条　在校学习期间应遵守法律法规和甲方的各项规章制度。</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第十六条　根据培养目标，在校期间不得转学校和转专业。</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第十七条　按时完成甲方规定的教育教学计划，达到教育培养方案的要求，并取得专科毕业证书和教师资格证书。</w:t>
      </w:r>
    </w:p>
    <w:p w:rsidR="00914A9C" w:rsidRPr="00914A9C" w:rsidRDefault="00914A9C" w:rsidP="00914A9C">
      <w:pPr>
        <w:spacing w:line="600" w:lineRule="exact"/>
        <w:ind w:firstLine="585"/>
        <w:rPr>
          <w:rFonts w:ascii="方正仿宋_GBK" w:eastAsia="方正仿宋_GBK" w:hAnsi="Times New Roman" w:cs="Times New Roman"/>
          <w:sz w:val="32"/>
          <w:szCs w:val="32"/>
          <w:lang w:val="en-GB"/>
        </w:rPr>
      </w:pPr>
      <w:r w:rsidRPr="00914A9C">
        <w:rPr>
          <w:rFonts w:ascii="方正仿宋_GBK" w:eastAsia="方正仿宋_GBK" w:hAnsi="Times New Roman" w:cs="Times New Roman" w:hint="eastAsia"/>
          <w:color w:val="000000"/>
          <w:sz w:val="32"/>
          <w:szCs w:val="32"/>
        </w:rPr>
        <w:t>第十八条　丁方</w:t>
      </w:r>
      <w:r w:rsidRPr="00914A9C">
        <w:rPr>
          <w:rFonts w:ascii="方正仿宋_GBK" w:eastAsia="方正仿宋_GBK" w:hAnsi="Times New Roman" w:cs="Times New Roman" w:hint="eastAsia"/>
          <w:sz w:val="32"/>
          <w:szCs w:val="32"/>
        </w:rPr>
        <w:t>毕业后，参加丙方会同乙方组织的考核招聘。一经聘用，须到签订协议区县政府举办的幼儿园连续服务不少于6年。</w:t>
      </w:r>
    </w:p>
    <w:p w:rsidR="00914A9C" w:rsidRPr="00914A9C" w:rsidRDefault="00914A9C" w:rsidP="00914A9C">
      <w:pPr>
        <w:spacing w:line="600" w:lineRule="exact"/>
        <w:ind w:firstLine="585"/>
        <w:rPr>
          <w:rFonts w:ascii="方正仿宋_GBK" w:eastAsia="方正仿宋_GBK" w:hAnsi="Times New Roman" w:cs="Times New Roman"/>
          <w:sz w:val="32"/>
          <w:szCs w:val="32"/>
        </w:rPr>
      </w:pPr>
      <w:r w:rsidRPr="00914A9C">
        <w:rPr>
          <w:rFonts w:ascii="方正仿宋_GBK" w:eastAsia="方正仿宋_GBK" w:hAnsi="Times New Roman" w:cs="Times New Roman" w:hint="eastAsia"/>
          <w:sz w:val="32"/>
          <w:szCs w:val="32"/>
        </w:rPr>
        <w:t>第十九条　未满服务期的，不得向招聘区县外的其他单位流动；服务期满3年，按人事管理权限审批，可在签订协议区县（自治县）政府举办的幼儿园间流动。</w:t>
      </w:r>
    </w:p>
    <w:p w:rsidR="00914A9C" w:rsidRPr="00914A9C" w:rsidRDefault="00914A9C" w:rsidP="00914A9C">
      <w:pPr>
        <w:spacing w:line="600" w:lineRule="exact"/>
        <w:ind w:firstLine="585"/>
        <w:rPr>
          <w:rFonts w:ascii="方正仿宋_GBK" w:eastAsia="方正仿宋_GBK" w:hAnsi="Times New Roman" w:cs="Times New Roman"/>
          <w:b/>
          <w:color w:val="000000"/>
          <w:sz w:val="32"/>
          <w:szCs w:val="32"/>
          <w:lang w:val="en-GB"/>
        </w:rPr>
      </w:pPr>
      <w:r w:rsidRPr="00914A9C">
        <w:rPr>
          <w:rFonts w:ascii="方正仿宋_GBK" w:eastAsia="方正仿宋_GBK" w:hAnsi="Times New Roman" w:cs="Times New Roman" w:hint="eastAsia"/>
          <w:color w:val="000000"/>
          <w:sz w:val="32"/>
          <w:szCs w:val="32"/>
        </w:rPr>
        <w:t>第二十条　丁方毕业前及在协议规定服务期内，不得报考脱产攻读本科及以上学历。</w:t>
      </w:r>
    </w:p>
    <w:p w:rsidR="00914A9C" w:rsidRPr="00914A9C" w:rsidRDefault="00914A9C" w:rsidP="00914A9C">
      <w:pPr>
        <w:spacing w:line="600" w:lineRule="exact"/>
        <w:ind w:firstLine="585"/>
        <w:rPr>
          <w:rFonts w:ascii="方正黑体_GBK" w:eastAsia="方正黑体_GBK" w:hAnsi="Times New Roman" w:cs="Times New Roman"/>
          <w:color w:val="000000"/>
          <w:sz w:val="32"/>
          <w:szCs w:val="32"/>
        </w:rPr>
      </w:pPr>
      <w:r w:rsidRPr="00914A9C">
        <w:rPr>
          <w:rFonts w:ascii="方正黑体_GBK" w:eastAsia="方正黑体_GBK" w:hAnsi="Times New Roman" w:cs="Times New Roman" w:hint="eastAsia"/>
          <w:color w:val="000000"/>
          <w:sz w:val="32"/>
          <w:szCs w:val="32"/>
        </w:rPr>
        <w:t>六、终止协议</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第二十一条　丁方有下列情形之一的，按规定审批程序，终止本协议：</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（一）在校学习期间，经乙方指定的三级甲等及以上医院认定，并出具书面诊断书，确因身体原因不能完成学业；</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（二）在校学习期间或协议规定服务期内，经乙方认可的教师资格认定体检检查指定医院确认，因身体原因不宜从事教师职业。</w:t>
      </w:r>
    </w:p>
    <w:p w:rsidR="00914A9C" w:rsidRPr="00914A9C" w:rsidRDefault="00914A9C" w:rsidP="00914A9C">
      <w:pPr>
        <w:widowControl/>
        <w:spacing w:line="600" w:lineRule="exact"/>
        <w:ind w:firstLine="645"/>
        <w:jc w:val="left"/>
        <w:rPr>
          <w:rFonts w:ascii="方正仿宋_GBK" w:eastAsia="方正仿宋_GBK" w:hAnsi="Times New Roman" w:cs="Times New Roman"/>
          <w:sz w:val="32"/>
          <w:szCs w:val="32"/>
        </w:rPr>
      </w:pPr>
      <w:r w:rsidRPr="00914A9C">
        <w:rPr>
          <w:rFonts w:ascii="方正仿宋_GBK" w:eastAsia="方正仿宋_GBK" w:hAnsi="Times New Roman" w:cs="Times New Roman" w:hint="eastAsia"/>
          <w:color w:val="000000"/>
          <w:sz w:val="32"/>
          <w:szCs w:val="32"/>
        </w:rPr>
        <w:t xml:space="preserve">第二十二条  </w:t>
      </w:r>
      <w:r w:rsidRPr="00914A9C">
        <w:rPr>
          <w:rFonts w:ascii="方正仿宋_GBK" w:eastAsia="方正仿宋_GBK" w:hAnsi="Times New Roman" w:cs="Times New Roman" w:hint="eastAsia"/>
          <w:sz w:val="32"/>
          <w:szCs w:val="32"/>
        </w:rPr>
        <w:t>终止协议按以下程序办理：申请终止协议的丁方，须提供本人书面申请、培养学校（在校学习期间需提供）或任教服务的幼儿园（服务期内需提供）、区县教育行政部门指定的三级甲等医院出具的不适宜从事教师职业的证明及相关就诊材料、终止协议申请表，到签约区县教育行政部门、人力社保局办理，并报市教委、市人力社保局备案。</w:t>
      </w:r>
    </w:p>
    <w:p w:rsidR="00914A9C" w:rsidRPr="00914A9C" w:rsidRDefault="00914A9C" w:rsidP="00914A9C">
      <w:pPr>
        <w:spacing w:line="600" w:lineRule="exact"/>
        <w:ind w:firstLine="585"/>
        <w:rPr>
          <w:rFonts w:ascii="方正黑体_GBK" w:eastAsia="方正黑体_GBK" w:hAnsi="Times New Roman" w:cs="Times New Roman"/>
          <w:color w:val="000000"/>
          <w:sz w:val="32"/>
          <w:szCs w:val="32"/>
        </w:rPr>
      </w:pPr>
      <w:r w:rsidRPr="00914A9C">
        <w:rPr>
          <w:rFonts w:ascii="方正黑体_GBK" w:eastAsia="方正黑体_GBK" w:hAnsi="Times New Roman" w:cs="Times New Roman" w:hint="eastAsia"/>
          <w:color w:val="000000"/>
          <w:sz w:val="32"/>
          <w:szCs w:val="32"/>
        </w:rPr>
        <w:t>七、违约情形及处理</w:t>
      </w:r>
    </w:p>
    <w:p w:rsidR="00914A9C" w:rsidRPr="00914A9C" w:rsidRDefault="00914A9C" w:rsidP="00914A9C">
      <w:pPr>
        <w:spacing w:line="600" w:lineRule="exact"/>
        <w:ind w:firstLine="585"/>
        <w:rPr>
          <w:rFonts w:ascii="方正仿宋_GBK" w:eastAsia="方正仿宋_GBK" w:hAnsi="Times New Roman" w:cs="Times New Roman"/>
          <w:b/>
          <w:color w:val="000000"/>
          <w:sz w:val="32"/>
          <w:szCs w:val="32"/>
        </w:rPr>
      </w:pPr>
      <w:r w:rsidRPr="00914A9C">
        <w:rPr>
          <w:rFonts w:ascii="方正仿宋_GBK" w:eastAsia="方正仿宋_GBK" w:hAnsi="Times New Roman" w:cs="Times New Roman" w:hint="eastAsia"/>
          <w:color w:val="000000"/>
          <w:sz w:val="32"/>
          <w:szCs w:val="32"/>
        </w:rPr>
        <w:t xml:space="preserve">第二十三条  </w:t>
      </w:r>
      <w:r w:rsidRPr="00914A9C">
        <w:rPr>
          <w:rFonts w:ascii="方正仿宋_GBK" w:eastAsia="方正仿宋_GBK" w:hAnsi="Times New Roman" w:cs="Times New Roman" w:hint="eastAsia"/>
          <w:sz w:val="32"/>
          <w:szCs w:val="32"/>
        </w:rPr>
        <w:t>丁方在校学习期间和服务期内，有下列情形之一的，属于违约，应按有关规定办理解约手续。</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（一）在校学习期间因触犯刑律或违反校纪被开除学籍；</w:t>
      </w:r>
    </w:p>
    <w:p w:rsidR="00914A9C" w:rsidRPr="00914A9C" w:rsidRDefault="00914A9C" w:rsidP="00914A9C">
      <w:pPr>
        <w:spacing w:line="600" w:lineRule="exact"/>
        <w:ind w:firstLine="585"/>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（二）在校学习期间自动放弃丁方学籍；</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（三）在校学习期间因自身原因，学业成绩达不到甲方培养规格要求，不能按时获取毕业证书和教师资格证书；</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sz w:val="32"/>
          <w:szCs w:val="32"/>
        </w:rPr>
      </w:pPr>
      <w:r w:rsidRPr="00914A9C">
        <w:rPr>
          <w:rFonts w:ascii="方正仿宋_GBK" w:eastAsia="方正仿宋_GBK" w:hAnsi="Times New Roman" w:cs="Times New Roman" w:hint="eastAsia"/>
          <w:sz w:val="32"/>
          <w:szCs w:val="32"/>
        </w:rPr>
        <w:t>（四）就业时未经批准，违反相关管理规定和《学前教育公费师范生定向培养协议书》，自行就业；</w:t>
      </w:r>
    </w:p>
    <w:p w:rsidR="00914A9C" w:rsidRPr="00914A9C" w:rsidRDefault="00914A9C" w:rsidP="00914A9C">
      <w:pPr>
        <w:widowControl/>
        <w:spacing w:line="600" w:lineRule="exact"/>
        <w:jc w:val="left"/>
        <w:rPr>
          <w:rFonts w:ascii="方正仿宋_GBK" w:eastAsia="方正仿宋_GBK" w:hAnsi="Times New Roman" w:cs="Times New Roman"/>
          <w:sz w:val="32"/>
          <w:szCs w:val="32"/>
        </w:rPr>
      </w:pPr>
      <w:r w:rsidRPr="00914A9C">
        <w:rPr>
          <w:rFonts w:ascii="方正仿宋_GBK" w:eastAsia="方正仿宋_GBK" w:hAnsi="Times New Roman" w:cs="Times New Roman" w:hint="eastAsia"/>
          <w:sz w:val="32"/>
          <w:szCs w:val="32"/>
        </w:rPr>
        <w:t xml:space="preserve">　　</w:t>
      </w:r>
      <w:r w:rsidRPr="00914A9C">
        <w:rPr>
          <w:rFonts w:ascii="方正仿宋_GBK" w:eastAsia="方正仿宋_GBK" w:hAnsi="Times New Roman" w:cs="Times New Roman" w:hint="eastAsia"/>
          <w:sz w:val="32"/>
          <w:szCs w:val="32"/>
        </w:rPr>
        <w:t> </w:t>
      </w:r>
      <w:r w:rsidRPr="00914A9C">
        <w:rPr>
          <w:rFonts w:ascii="方正仿宋_GBK" w:eastAsia="方正仿宋_GBK" w:hAnsi="Times New Roman" w:cs="Times New Roman" w:hint="eastAsia"/>
          <w:sz w:val="32"/>
          <w:szCs w:val="32"/>
        </w:rPr>
        <w:t>（五）服务期内，因故不能继续履行《学前教育公费师范生定向培养协议书》规定义务。</w:t>
      </w:r>
    </w:p>
    <w:p w:rsidR="00914A9C" w:rsidRPr="00914A9C" w:rsidRDefault="00914A9C" w:rsidP="00914A9C">
      <w:pPr>
        <w:widowControl/>
        <w:spacing w:line="600" w:lineRule="exact"/>
        <w:ind w:firstLineChars="196" w:firstLine="627"/>
        <w:jc w:val="left"/>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color w:val="000000"/>
          <w:sz w:val="32"/>
          <w:szCs w:val="32"/>
        </w:rPr>
        <w:t xml:space="preserve">第二十四条  </w:t>
      </w:r>
      <w:r w:rsidRPr="00914A9C">
        <w:rPr>
          <w:rFonts w:ascii="方正仿宋_GBK" w:eastAsia="方正仿宋_GBK" w:hAnsi="Times New Roman" w:cs="Times New Roman" w:hint="eastAsia"/>
          <w:sz w:val="32"/>
          <w:szCs w:val="32"/>
        </w:rPr>
        <w:t>丁方违约后，未按规定办理解约的，培养学校、签约区县教育行政部门公布其违约记录，记入个人诚信档案，并及时周知人力社保局，报送市教委、市人力社保局备案。</w:t>
      </w:r>
    </w:p>
    <w:p w:rsidR="00914A9C" w:rsidRPr="00914A9C" w:rsidRDefault="00914A9C" w:rsidP="00914A9C">
      <w:pPr>
        <w:widowControl/>
        <w:spacing w:line="600" w:lineRule="exact"/>
        <w:ind w:firstLineChars="196" w:firstLine="627"/>
        <w:jc w:val="left"/>
        <w:rPr>
          <w:rFonts w:ascii="方正仿宋_GBK" w:eastAsia="方正仿宋_GBK" w:hAnsi="Times New Roman" w:cs="Times New Roman"/>
          <w:sz w:val="32"/>
          <w:szCs w:val="32"/>
        </w:rPr>
      </w:pPr>
      <w:r w:rsidRPr="00914A9C">
        <w:rPr>
          <w:rFonts w:ascii="方正黑体_GBK" w:eastAsia="方正黑体_GBK" w:hAnsi="Times New Roman" w:cs="Times New Roman" w:hint="eastAsia"/>
          <w:color w:val="000000"/>
          <w:sz w:val="32"/>
          <w:szCs w:val="32"/>
        </w:rPr>
        <w:t>八、解约办理</w:t>
      </w:r>
    </w:p>
    <w:p w:rsidR="00914A9C" w:rsidRPr="00914A9C" w:rsidRDefault="00914A9C" w:rsidP="00914A9C">
      <w:pPr>
        <w:spacing w:line="600" w:lineRule="exact"/>
        <w:ind w:firstLineChars="200" w:firstLine="640"/>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第二十五条　丁方在校学习期间，</w:t>
      </w:r>
      <w:r w:rsidRPr="00914A9C">
        <w:rPr>
          <w:rFonts w:ascii="方正仿宋_GBK" w:eastAsia="方正仿宋_GBK" w:hAnsi="Times New Roman" w:cs="Times New Roman" w:hint="eastAsia"/>
          <w:color w:val="000000"/>
          <w:sz w:val="32"/>
          <w:szCs w:val="32"/>
          <w:lang w:val="en-GB"/>
        </w:rPr>
        <w:t>出现本文中第二十三条（一）、（二）、（三）情况之一的，</w:t>
      </w:r>
      <w:r w:rsidRPr="00914A9C">
        <w:rPr>
          <w:rFonts w:ascii="方正仿宋_GBK" w:eastAsia="方正仿宋_GBK" w:hAnsi="Times New Roman" w:cs="Times New Roman" w:hint="eastAsia"/>
          <w:color w:val="000000"/>
          <w:sz w:val="32"/>
          <w:szCs w:val="32"/>
        </w:rPr>
        <w:t>甲方有权解除协议，丁方不再继续享受</w:t>
      </w:r>
      <w:r w:rsidRPr="00914A9C">
        <w:rPr>
          <w:rFonts w:ascii="方正仿宋_GBK" w:eastAsia="方正仿宋_GBK" w:hAnsi="Times New Roman" w:cs="Times New Roman" w:hint="eastAsia"/>
          <w:sz w:val="32"/>
          <w:szCs w:val="32"/>
        </w:rPr>
        <w:t>学前教育公费师范生定向培养</w:t>
      </w:r>
      <w:r w:rsidRPr="00914A9C">
        <w:rPr>
          <w:rFonts w:ascii="方正仿宋_GBK" w:eastAsia="方正仿宋_GBK" w:hAnsi="Times New Roman" w:cs="Times New Roman" w:hint="eastAsia"/>
          <w:color w:val="000000"/>
          <w:sz w:val="32"/>
          <w:szCs w:val="32"/>
        </w:rPr>
        <w:t>的待遇，且须在学籍取消或至学校通知之日起一个月内向</w:t>
      </w:r>
      <w:r w:rsidRPr="00914A9C">
        <w:rPr>
          <w:rFonts w:ascii="方正仿宋_GBK" w:eastAsia="方正仿宋_GBK" w:hAnsi="Times New Roman" w:cs="Times New Roman" w:hint="eastAsia"/>
          <w:sz w:val="32"/>
          <w:szCs w:val="32"/>
        </w:rPr>
        <w:t>乙方</w:t>
      </w:r>
      <w:r w:rsidRPr="00914A9C">
        <w:rPr>
          <w:rFonts w:ascii="方正仿宋_GBK" w:eastAsia="方正仿宋_GBK" w:hAnsi="Times New Roman" w:cs="Times New Roman" w:hint="eastAsia"/>
          <w:color w:val="000000"/>
          <w:sz w:val="32"/>
          <w:szCs w:val="32"/>
        </w:rPr>
        <w:t>退还已享受的公费教育费用。</w:t>
      </w:r>
      <w:r w:rsidRPr="00914A9C">
        <w:rPr>
          <w:rFonts w:ascii="方正仿宋_GBK" w:eastAsia="方正仿宋_GBK" w:hAnsi="Times New Roman" w:cs="Times New Roman" w:hint="eastAsia"/>
          <w:color w:val="000000"/>
          <w:sz w:val="32"/>
          <w:szCs w:val="24"/>
        </w:rPr>
        <w:t>超过时限者，须按违约金数额每天1‰的比例支付滞纳金。</w:t>
      </w:r>
    </w:p>
    <w:p w:rsidR="00914A9C" w:rsidRPr="00914A9C" w:rsidRDefault="00914A9C" w:rsidP="00914A9C">
      <w:pPr>
        <w:spacing w:line="600" w:lineRule="exact"/>
        <w:ind w:firstLineChars="200" w:firstLine="640"/>
        <w:rPr>
          <w:rFonts w:ascii="方正仿宋_GBK" w:eastAsia="方正仿宋_GBK" w:hAnsi="Times New Roman" w:cs="Times New Roman"/>
          <w:color w:val="000000"/>
          <w:sz w:val="32"/>
          <w:szCs w:val="32"/>
        </w:rPr>
      </w:pPr>
      <w:r w:rsidRPr="00914A9C">
        <w:rPr>
          <w:rFonts w:ascii="方正仿宋_GBK" w:eastAsia="方正仿宋_GBK" w:hAnsi="Times New Roman" w:cs="Times New Roman" w:hint="eastAsia"/>
          <w:color w:val="000000"/>
          <w:sz w:val="32"/>
          <w:szCs w:val="32"/>
        </w:rPr>
        <w:t>第二十六条　丁方在就业时或在服务期内，</w:t>
      </w:r>
      <w:r w:rsidRPr="00914A9C">
        <w:rPr>
          <w:rFonts w:ascii="方正仿宋_GBK" w:eastAsia="方正仿宋_GBK" w:hAnsi="Times New Roman" w:cs="Times New Roman" w:hint="eastAsia"/>
          <w:color w:val="000000"/>
          <w:sz w:val="32"/>
          <w:szCs w:val="32"/>
          <w:lang w:val="en-GB"/>
        </w:rPr>
        <w:t>出现本文中第二十三条（四）、（五）情况之一的，在离开教育岗位之日，丁方应按照不足服务年限与协议服务年限的比例，向乙方退还已享受的公费教育费用，并缴纳违约金。</w:t>
      </w:r>
      <w:r w:rsidRPr="00914A9C">
        <w:rPr>
          <w:rFonts w:ascii="方正仿宋_GBK" w:eastAsia="方正仿宋_GBK" w:hAnsi="Times New Roman" w:cs="Times New Roman" w:hint="eastAsia"/>
          <w:color w:val="000000"/>
          <w:sz w:val="32"/>
          <w:szCs w:val="24"/>
        </w:rPr>
        <w:t>超过时限者，须按违约金数额每天1‰的比例支付滞纳金。</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color w:val="000000"/>
          <w:sz w:val="32"/>
          <w:szCs w:val="32"/>
        </w:rPr>
        <w:t>第二十七条  应届</w:t>
      </w:r>
      <w:r w:rsidRPr="00914A9C">
        <w:rPr>
          <w:rFonts w:ascii="方正仿宋_GBK" w:eastAsia="方正仿宋_GBK" w:hAnsi="Times New Roman" w:cs="Times New Roman" w:hint="eastAsia"/>
          <w:sz w:val="32"/>
          <w:szCs w:val="32"/>
        </w:rPr>
        <w:t>学前教育公费师范</w:t>
      </w:r>
      <w:r w:rsidRPr="00914A9C">
        <w:rPr>
          <w:rFonts w:ascii="方正仿宋_GBK" w:eastAsia="方正仿宋_GBK" w:hAnsi="Times New Roman" w:cs="Times New Roman" w:hint="eastAsia"/>
          <w:color w:val="000000"/>
          <w:sz w:val="32"/>
          <w:szCs w:val="32"/>
        </w:rPr>
        <w:t>生</w:t>
      </w:r>
      <w:r w:rsidRPr="00914A9C">
        <w:rPr>
          <w:rFonts w:ascii="方正仿宋_GBK" w:eastAsia="方正仿宋_GBK" w:hAnsi="Times New Roman" w:cs="Times New Roman" w:hint="eastAsia"/>
          <w:sz w:val="32"/>
          <w:szCs w:val="32"/>
        </w:rPr>
        <w:t>应在毕业离校后方可按规定办理解约手续。</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hint="eastAsia"/>
          <w:sz w:val="32"/>
          <w:szCs w:val="32"/>
        </w:rPr>
      </w:pPr>
      <w:r w:rsidRPr="00914A9C">
        <w:rPr>
          <w:rFonts w:ascii="方正黑体_GBK" w:eastAsia="方正黑体_GBK" w:hAnsi="Times New Roman" w:cs="Times New Roman" w:hint="eastAsia"/>
          <w:color w:val="000000"/>
          <w:sz w:val="32"/>
          <w:szCs w:val="32"/>
        </w:rPr>
        <w:t>九、附则</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color w:val="000000"/>
          <w:sz w:val="32"/>
          <w:szCs w:val="32"/>
        </w:rPr>
        <w:t>第二十八条　本协议未尽事宜，凡与国家法律、法规及重庆市有关</w:t>
      </w:r>
      <w:r w:rsidRPr="00914A9C">
        <w:rPr>
          <w:rFonts w:ascii="方正仿宋_GBK" w:eastAsia="方正仿宋_GBK" w:hAnsi="Times New Roman" w:cs="Times New Roman" w:hint="eastAsia"/>
          <w:sz w:val="32"/>
          <w:szCs w:val="32"/>
        </w:rPr>
        <w:t>学前教育公费师范生定向培养</w:t>
      </w:r>
      <w:r w:rsidRPr="00914A9C">
        <w:rPr>
          <w:rFonts w:ascii="方正仿宋_GBK" w:eastAsia="方正仿宋_GBK" w:hAnsi="Times New Roman" w:cs="Times New Roman" w:hint="eastAsia"/>
          <w:color w:val="000000"/>
          <w:sz w:val="32"/>
          <w:szCs w:val="32"/>
        </w:rPr>
        <w:t>规定不一致的，按照有关规定执行，其他事宜由四方友好协商解决。</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color w:val="000000"/>
          <w:sz w:val="32"/>
          <w:szCs w:val="32"/>
        </w:rPr>
        <w:t>第二十九条　本协议经甲、乙、丙方盖章和法定代表人签章，以及</w:t>
      </w:r>
      <w:r w:rsidRPr="00914A9C">
        <w:rPr>
          <w:rFonts w:ascii="方正仿宋_GBK" w:eastAsia="方正仿宋_GBK" w:hAnsi="Times New Roman" w:cs="Times New Roman" w:hint="eastAsia"/>
          <w:sz w:val="32"/>
          <w:szCs w:val="32"/>
        </w:rPr>
        <w:t>丁</w:t>
      </w:r>
      <w:r w:rsidRPr="00914A9C">
        <w:rPr>
          <w:rFonts w:ascii="方正仿宋_GBK" w:eastAsia="方正仿宋_GBK" w:hAnsi="Times New Roman" w:cs="Times New Roman" w:hint="eastAsia"/>
          <w:color w:val="000000"/>
          <w:sz w:val="32"/>
          <w:szCs w:val="32"/>
        </w:rPr>
        <w:t>方及其监护人签字后生效。</w:t>
      </w:r>
    </w:p>
    <w:p w:rsidR="00914A9C" w:rsidRPr="00914A9C" w:rsidRDefault="00914A9C" w:rsidP="00914A9C">
      <w:pPr>
        <w:widowControl/>
        <w:spacing w:line="600" w:lineRule="exact"/>
        <w:ind w:firstLineChars="200" w:firstLine="640"/>
        <w:jc w:val="left"/>
        <w:rPr>
          <w:rFonts w:ascii="方正仿宋_GBK" w:eastAsia="方正仿宋_GBK" w:hAnsi="Times New Roman" w:cs="Times New Roman" w:hint="eastAsia"/>
          <w:sz w:val="32"/>
          <w:szCs w:val="32"/>
        </w:rPr>
      </w:pPr>
      <w:r w:rsidRPr="00914A9C">
        <w:rPr>
          <w:rFonts w:ascii="方正仿宋_GBK" w:eastAsia="方正仿宋_GBK" w:hAnsi="Times New Roman" w:cs="Times New Roman" w:hint="eastAsia"/>
          <w:color w:val="000000"/>
          <w:sz w:val="32"/>
          <w:szCs w:val="32"/>
        </w:rPr>
        <w:t>第三十条　本协议书一式四份，甲、乙、丙、丁四方各执一份。</w:t>
      </w:r>
    </w:p>
    <w:p w:rsidR="00914A9C" w:rsidRPr="00914A9C" w:rsidRDefault="00914A9C" w:rsidP="00914A9C">
      <w:pPr>
        <w:spacing w:line="600" w:lineRule="exact"/>
        <w:ind w:firstLine="585"/>
        <w:rPr>
          <w:rFonts w:ascii="方正仿宋_GBK" w:eastAsia="方正仿宋_GBK" w:hAnsi="Times New Roman" w:cs="Times New Roman" w:hint="eastAsia"/>
          <w:color w:val="C00000"/>
          <w:sz w:val="32"/>
          <w:szCs w:val="32"/>
        </w:rPr>
      </w:pP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r w:rsidRPr="00914A9C">
        <w:rPr>
          <w:rFonts w:ascii="方正仿宋_GBK" w:eastAsia="方正仿宋_GBK" w:hAnsi="宋体" w:cs="Times New Roman" w:hint="eastAsia"/>
          <w:color w:val="000000"/>
          <w:sz w:val="32"/>
          <w:szCs w:val="32"/>
          <w:lang w:val="en-GB"/>
        </w:rPr>
        <w:t>甲方（盖章）：</w:t>
      </w:r>
      <w:r w:rsidRPr="00914A9C">
        <w:rPr>
          <w:rFonts w:ascii="方正仿宋_GBK" w:eastAsia="方正仿宋_GBK" w:hAnsi="宋体" w:cs="Times New Roman" w:hint="eastAsia"/>
          <w:color w:val="000000"/>
          <w:sz w:val="32"/>
          <w:szCs w:val="32"/>
          <w:u w:val="single"/>
          <w:lang w:val="en-GB"/>
        </w:rPr>
        <w:t xml:space="preserve">　　　　　　　　　　　　 </w:t>
      </w:r>
    </w:p>
    <w:p w:rsidR="00914A9C" w:rsidRPr="00914A9C" w:rsidRDefault="00914A9C" w:rsidP="00914A9C">
      <w:pPr>
        <w:spacing w:line="560" w:lineRule="exact"/>
        <w:ind w:firstLine="584"/>
        <w:rPr>
          <w:rFonts w:ascii="方正仿宋_GBK" w:eastAsia="方正仿宋_GBK" w:hAnsi="宋体" w:cs="Times New Roman"/>
          <w:color w:val="000000"/>
          <w:sz w:val="32"/>
          <w:szCs w:val="32"/>
          <w:u w:val="single"/>
          <w:lang w:val="en-GB"/>
        </w:rPr>
      </w:pPr>
      <w:r w:rsidRPr="00914A9C">
        <w:rPr>
          <w:rFonts w:ascii="方正仿宋_GBK" w:eastAsia="方正仿宋_GBK" w:hAnsi="宋体" w:cs="Times New Roman" w:hint="eastAsia"/>
          <w:color w:val="000000"/>
          <w:sz w:val="32"/>
          <w:szCs w:val="32"/>
          <w:lang w:val="en-GB"/>
        </w:rPr>
        <w:t>法定代表人签章：</w:t>
      </w:r>
      <w:r w:rsidRPr="00914A9C">
        <w:rPr>
          <w:rFonts w:ascii="方正仿宋_GBK" w:eastAsia="方正仿宋_GBK" w:hAnsi="宋体" w:cs="Times New Roman" w:hint="eastAsia"/>
          <w:color w:val="000000"/>
          <w:sz w:val="32"/>
          <w:szCs w:val="32"/>
          <w:u w:val="single"/>
          <w:lang w:val="en-GB"/>
        </w:rPr>
        <w:t xml:space="preserve">　　　　　　　　　　　</w:t>
      </w: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r w:rsidRPr="00914A9C">
        <w:rPr>
          <w:rFonts w:ascii="方正仿宋_GBK" w:eastAsia="方正仿宋_GBK" w:hAnsi="宋体" w:cs="Times New Roman" w:hint="eastAsia"/>
          <w:color w:val="000000"/>
          <w:sz w:val="32"/>
          <w:szCs w:val="32"/>
          <w:lang w:val="en-GB"/>
        </w:rPr>
        <w:t>签订日期：</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年</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月</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日</w:t>
      </w: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r w:rsidRPr="00914A9C">
        <w:rPr>
          <w:rFonts w:ascii="方正仿宋_GBK" w:eastAsia="方正仿宋_GBK" w:hAnsi="宋体" w:cs="Times New Roman" w:hint="eastAsia"/>
          <w:color w:val="000000"/>
          <w:sz w:val="32"/>
          <w:szCs w:val="32"/>
          <w:lang w:val="en-GB"/>
        </w:rPr>
        <w:t>乙方（盖章）：</w:t>
      </w:r>
      <w:r w:rsidRPr="00914A9C">
        <w:rPr>
          <w:rFonts w:ascii="方正仿宋_GBK" w:eastAsia="方正仿宋_GBK" w:hAnsi="宋体" w:cs="Times New Roman" w:hint="eastAsia"/>
          <w:color w:val="000000"/>
          <w:sz w:val="32"/>
          <w:szCs w:val="32"/>
          <w:u w:val="single"/>
          <w:lang w:val="en-GB"/>
        </w:rPr>
        <w:t xml:space="preserve">　　　　　　　　　　　　 </w:t>
      </w:r>
    </w:p>
    <w:p w:rsidR="00914A9C" w:rsidRPr="00914A9C" w:rsidRDefault="00914A9C" w:rsidP="00914A9C">
      <w:pPr>
        <w:spacing w:line="560" w:lineRule="exact"/>
        <w:ind w:firstLine="584"/>
        <w:rPr>
          <w:rFonts w:ascii="方正仿宋_GBK" w:eastAsia="方正仿宋_GBK" w:hAnsi="宋体" w:cs="Times New Roman"/>
          <w:color w:val="000000"/>
          <w:sz w:val="32"/>
          <w:szCs w:val="32"/>
          <w:u w:val="single"/>
          <w:lang w:val="en-GB"/>
        </w:rPr>
      </w:pPr>
      <w:r w:rsidRPr="00914A9C">
        <w:rPr>
          <w:rFonts w:ascii="方正仿宋_GBK" w:eastAsia="方正仿宋_GBK" w:hAnsi="宋体" w:cs="Times New Roman" w:hint="eastAsia"/>
          <w:color w:val="000000"/>
          <w:sz w:val="32"/>
          <w:szCs w:val="32"/>
          <w:lang w:val="en-GB"/>
        </w:rPr>
        <w:t>法定代表人签章：</w:t>
      </w:r>
      <w:r w:rsidRPr="00914A9C">
        <w:rPr>
          <w:rFonts w:ascii="方正仿宋_GBK" w:eastAsia="方正仿宋_GBK" w:hAnsi="宋体" w:cs="Times New Roman" w:hint="eastAsia"/>
          <w:color w:val="000000"/>
          <w:sz w:val="32"/>
          <w:szCs w:val="32"/>
          <w:u w:val="single"/>
          <w:lang w:val="en-GB"/>
        </w:rPr>
        <w:t xml:space="preserve">　　　　　　　　　　　</w:t>
      </w: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r w:rsidRPr="00914A9C">
        <w:rPr>
          <w:rFonts w:ascii="方正仿宋_GBK" w:eastAsia="方正仿宋_GBK" w:hAnsi="宋体" w:cs="Times New Roman" w:hint="eastAsia"/>
          <w:color w:val="000000"/>
          <w:sz w:val="32"/>
          <w:szCs w:val="32"/>
          <w:lang w:val="en-GB"/>
        </w:rPr>
        <w:t>签订日期：</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年</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月</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日</w:t>
      </w: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r w:rsidRPr="00914A9C">
        <w:rPr>
          <w:rFonts w:ascii="方正仿宋_GBK" w:eastAsia="方正仿宋_GBK" w:hAnsi="宋体" w:cs="Times New Roman" w:hint="eastAsia"/>
          <w:color w:val="000000"/>
          <w:sz w:val="32"/>
          <w:szCs w:val="32"/>
          <w:lang w:val="en-GB"/>
        </w:rPr>
        <w:t>丙方（盖章）：</w:t>
      </w:r>
      <w:r w:rsidRPr="00914A9C">
        <w:rPr>
          <w:rFonts w:ascii="方正仿宋_GBK" w:eastAsia="方正仿宋_GBK" w:hAnsi="宋体" w:cs="Times New Roman" w:hint="eastAsia"/>
          <w:color w:val="000000"/>
          <w:sz w:val="32"/>
          <w:szCs w:val="32"/>
          <w:u w:val="single"/>
          <w:lang w:val="en-GB"/>
        </w:rPr>
        <w:t xml:space="preserve">　　　　　　　　　　　　 </w:t>
      </w:r>
    </w:p>
    <w:p w:rsidR="00914A9C" w:rsidRPr="00914A9C" w:rsidRDefault="00914A9C" w:rsidP="00914A9C">
      <w:pPr>
        <w:spacing w:line="560" w:lineRule="exact"/>
        <w:ind w:firstLine="584"/>
        <w:rPr>
          <w:rFonts w:ascii="方正仿宋_GBK" w:eastAsia="方正仿宋_GBK" w:hAnsi="宋体" w:cs="Times New Roman"/>
          <w:color w:val="000000"/>
          <w:sz w:val="32"/>
          <w:szCs w:val="32"/>
          <w:u w:val="single"/>
          <w:lang w:val="en-GB"/>
        </w:rPr>
      </w:pPr>
      <w:r w:rsidRPr="00914A9C">
        <w:rPr>
          <w:rFonts w:ascii="方正仿宋_GBK" w:eastAsia="方正仿宋_GBK" w:hAnsi="宋体" w:cs="Times New Roman" w:hint="eastAsia"/>
          <w:color w:val="000000"/>
          <w:sz w:val="32"/>
          <w:szCs w:val="32"/>
          <w:lang w:val="en-GB"/>
        </w:rPr>
        <w:t>法定代表人签章：</w:t>
      </w:r>
      <w:r w:rsidRPr="00914A9C">
        <w:rPr>
          <w:rFonts w:ascii="方正仿宋_GBK" w:eastAsia="方正仿宋_GBK" w:hAnsi="宋体" w:cs="Times New Roman" w:hint="eastAsia"/>
          <w:color w:val="000000"/>
          <w:sz w:val="32"/>
          <w:szCs w:val="32"/>
          <w:u w:val="single"/>
          <w:lang w:val="en-GB"/>
        </w:rPr>
        <w:t xml:space="preserve">　　　　　　　　　　　</w:t>
      </w: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r w:rsidRPr="00914A9C">
        <w:rPr>
          <w:rFonts w:ascii="方正仿宋_GBK" w:eastAsia="方正仿宋_GBK" w:hAnsi="宋体" w:cs="Times New Roman" w:hint="eastAsia"/>
          <w:color w:val="000000"/>
          <w:sz w:val="32"/>
          <w:szCs w:val="32"/>
          <w:lang w:val="en-GB"/>
        </w:rPr>
        <w:t>签订日期：</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年</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月</w:t>
      </w:r>
      <w:r w:rsidRPr="00914A9C">
        <w:rPr>
          <w:rFonts w:ascii="方正仿宋_GBK" w:eastAsia="方正仿宋_GBK" w:hAnsi="宋体" w:cs="Times New Roman" w:hint="eastAsia"/>
          <w:color w:val="000000"/>
          <w:sz w:val="32"/>
          <w:szCs w:val="32"/>
          <w:u w:val="single"/>
          <w:lang w:val="en-GB"/>
        </w:rPr>
        <w:t xml:space="preserve">　　</w:t>
      </w:r>
      <w:r w:rsidRPr="00914A9C">
        <w:rPr>
          <w:rFonts w:ascii="方正仿宋_GBK" w:eastAsia="方正仿宋_GBK" w:hAnsi="宋体" w:cs="Times New Roman" w:hint="eastAsia"/>
          <w:color w:val="000000"/>
          <w:sz w:val="32"/>
          <w:szCs w:val="32"/>
          <w:lang w:val="en-GB"/>
        </w:rPr>
        <w:t>日</w:t>
      </w:r>
    </w:p>
    <w:p w:rsidR="00914A9C" w:rsidRPr="00914A9C" w:rsidRDefault="00914A9C" w:rsidP="00914A9C">
      <w:pPr>
        <w:spacing w:line="560" w:lineRule="exact"/>
        <w:ind w:firstLine="584"/>
        <w:rPr>
          <w:rFonts w:ascii="方正仿宋_GBK" w:eastAsia="方正仿宋_GBK" w:hAnsi="宋体" w:cs="Times New Roman"/>
          <w:color w:val="000000"/>
          <w:sz w:val="32"/>
          <w:szCs w:val="32"/>
          <w:lang w:val="en-GB"/>
        </w:rPr>
      </w:pPr>
    </w:p>
    <w:p w:rsidR="00914A9C" w:rsidRPr="00914A9C" w:rsidRDefault="00914A9C" w:rsidP="00914A9C">
      <w:pPr>
        <w:snapToGrid w:val="0"/>
        <w:spacing w:line="600" w:lineRule="exact"/>
        <w:ind w:firstLine="584"/>
        <w:rPr>
          <w:rFonts w:ascii="方正仿宋_GBK" w:eastAsia="方正仿宋_GBK" w:hAnsi="Times New Roman" w:cs="Times New Roman" w:hint="eastAsia"/>
          <w:color w:val="000000"/>
          <w:sz w:val="32"/>
          <w:szCs w:val="32"/>
          <w:lang w:val="en-GB"/>
        </w:rPr>
      </w:pPr>
      <w:r w:rsidRPr="00914A9C">
        <w:rPr>
          <w:rFonts w:ascii="方正仿宋_GBK" w:eastAsia="方正仿宋_GBK" w:hAnsi="Times New Roman" w:cs="Times New Roman" w:hint="eastAsia"/>
          <w:color w:val="000000"/>
          <w:sz w:val="32"/>
          <w:szCs w:val="32"/>
          <w:lang w:val="en-GB"/>
        </w:rPr>
        <w:t>丁方（签字）：</w:t>
      </w:r>
      <w:r w:rsidRPr="00914A9C">
        <w:rPr>
          <w:rFonts w:ascii="方正仿宋_GBK" w:eastAsia="方正仿宋_GBK" w:hAnsi="Times New Roman" w:cs="Times New Roman" w:hint="eastAsia"/>
          <w:color w:val="000000"/>
          <w:sz w:val="32"/>
          <w:szCs w:val="32"/>
          <w:u w:val="single"/>
          <w:lang w:val="en-GB"/>
        </w:rPr>
        <w:t xml:space="preserve">　　　　　　　　　　　　 </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lang w:val="en-GB"/>
        </w:rPr>
        <w:t>丁方</w:t>
      </w:r>
      <w:r w:rsidRPr="00914A9C">
        <w:rPr>
          <w:rFonts w:ascii="方正仿宋_GBK" w:eastAsia="方正仿宋_GBK" w:hAnsi="Times New Roman" w:cs="Times New Roman" w:hint="eastAsia"/>
          <w:color w:val="000000"/>
          <w:sz w:val="32"/>
          <w:szCs w:val="32"/>
        </w:rPr>
        <w:t>身份证号：</w:t>
      </w:r>
      <w:r w:rsidRPr="00914A9C">
        <w:rPr>
          <w:rFonts w:ascii="方正仿宋_GBK" w:eastAsia="方正仿宋_GBK" w:hAnsi="Times New Roman" w:cs="Times New Roman" w:hint="eastAsia"/>
          <w:color w:val="000000"/>
          <w:sz w:val="32"/>
          <w:szCs w:val="32"/>
          <w:u w:val="single"/>
        </w:rPr>
        <w:t xml:space="preserve">                 </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lang w:val="en-GB"/>
        </w:rPr>
        <w:t>签订日期：</w:t>
      </w:r>
      <w:r w:rsidRPr="00914A9C">
        <w:rPr>
          <w:rFonts w:ascii="方正仿宋_GBK" w:eastAsia="方正仿宋_GBK" w:hAnsi="Times New Roman" w:cs="Times New Roman" w:hint="eastAsia"/>
          <w:color w:val="000000"/>
          <w:sz w:val="32"/>
          <w:szCs w:val="32"/>
          <w:u w:val="single"/>
          <w:lang w:val="en-GB"/>
        </w:rPr>
        <w:t xml:space="preserve">　　　　</w:t>
      </w:r>
      <w:r w:rsidRPr="00914A9C">
        <w:rPr>
          <w:rFonts w:ascii="方正仿宋_GBK" w:eastAsia="方正仿宋_GBK" w:hAnsi="Times New Roman" w:cs="Times New Roman" w:hint="eastAsia"/>
          <w:color w:val="000000"/>
          <w:sz w:val="32"/>
          <w:szCs w:val="32"/>
          <w:lang w:val="en-GB"/>
        </w:rPr>
        <w:t>年</w:t>
      </w:r>
      <w:r w:rsidRPr="00914A9C">
        <w:rPr>
          <w:rFonts w:ascii="方正仿宋_GBK" w:eastAsia="方正仿宋_GBK" w:hAnsi="Times New Roman" w:cs="Times New Roman" w:hint="eastAsia"/>
          <w:color w:val="000000"/>
          <w:sz w:val="32"/>
          <w:szCs w:val="32"/>
          <w:u w:val="single"/>
          <w:lang w:val="en-GB"/>
        </w:rPr>
        <w:t xml:space="preserve">　 　</w:t>
      </w:r>
      <w:r w:rsidRPr="00914A9C">
        <w:rPr>
          <w:rFonts w:ascii="方正仿宋_GBK" w:eastAsia="方正仿宋_GBK" w:hAnsi="Times New Roman" w:cs="Times New Roman" w:hint="eastAsia"/>
          <w:color w:val="000000"/>
          <w:sz w:val="32"/>
          <w:szCs w:val="32"/>
          <w:lang w:val="en-GB"/>
        </w:rPr>
        <w:t>月</w:t>
      </w:r>
      <w:r w:rsidRPr="00914A9C">
        <w:rPr>
          <w:rFonts w:ascii="方正仿宋_GBK" w:eastAsia="方正仿宋_GBK" w:hAnsi="Times New Roman" w:cs="Times New Roman" w:hint="eastAsia"/>
          <w:color w:val="000000"/>
          <w:sz w:val="32"/>
          <w:szCs w:val="32"/>
          <w:u w:val="single"/>
          <w:lang w:val="en-GB"/>
        </w:rPr>
        <w:t xml:space="preserve">　  　</w:t>
      </w:r>
      <w:r w:rsidRPr="00914A9C">
        <w:rPr>
          <w:rFonts w:ascii="方正仿宋_GBK" w:eastAsia="方正仿宋_GBK" w:hAnsi="Times New Roman" w:cs="Times New Roman" w:hint="eastAsia"/>
          <w:color w:val="000000"/>
          <w:sz w:val="32"/>
          <w:szCs w:val="32"/>
          <w:lang w:val="en-GB"/>
        </w:rPr>
        <w:t>日</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lang w:val="en-GB"/>
        </w:rPr>
        <w:t>丁方监护人（签字）：</w:t>
      </w:r>
      <w:r w:rsidRPr="00914A9C">
        <w:rPr>
          <w:rFonts w:ascii="方正仿宋_GBK" w:eastAsia="方正仿宋_GBK" w:hAnsi="Times New Roman" w:cs="Times New Roman" w:hint="eastAsia"/>
          <w:color w:val="000000"/>
          <w:sz w:val="32"/>
          <w:szCs w:val="32"/>
          <w:u w:val="single"/>
          <w:lang w:val="en-GB"/>
        </w:rPr>
        <w:t xml:space="preserve">　　　　　　</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lang w:val="en-GB"/>
        </w:rPr>
        <w:t>监护人身份证号：</w:t>
      </w:r>
      <w:r w:rsidRPr="00914A9C">
        <w:rPr>
          <w:rFonts w:ascii="方正仿宋_GBK" w:eastAsia="方正仿宋_GBK" w:hAnsi="Times New Roman" w:cs="Times New Roman" w:hint="eastAsia"/>
          <w:color w:val="000000"/>
          <w:sz w:val="32"/>
          <w:szCs w:val="32"/>
          <w:u w:val="single"/>
          <w:lang w:val="en-GB"/>
        </w:rPr>
        <w:t xml:space="preserve">　　　　　　　　　  　 </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rPr>
        <w:t>联系电话：</w:t>
      </w:r>
      <w:r w:rsidRPr="00914A9C">
        <w:rPr>
          <w:rFonts w:ascii="方正仿宋_GBK" w:eastAsia="方正仿宋_GBK" w:hAnsi="Times New Roman" w:cs="Times New Roman" w:hint="eastAsia"/>
          <w:color w:val="000000"/>
          <w:sz w:val="32"/>
          <w:szCs w:val="32"/>
          <w:u w:val="single"/>
        </w:rPr>
        <w:t xml:space="preserve">                             </w:t>
      </w:r>
      <w:r w:rsidRPr="00914A9C">
        <w:rPr>
          <w:rFonts w:ascii="方正仿宋_GBK" w:eastAsia="方正仿宋_GBK" w:hAnsi="Times New Roman" w:cs="Times New Roman" w:hint="eastAsia"/>
          <w:color w:val="000000"/>
          <w:sz w:val="32"/>
          <w:szCs w:val="32"/>
        </w:rPr>
        <w:t xml:space="preserve"> </w:t>
      </w:r>
    </w:p>
    <w:p w:rsidR="00914A9C" w:rsidRPr="00914A9C" w:rsidRDefault="00914A9C" w:rsidP="00914A9C">
      <w:pPr>
        <w:spacing w:line="600" w:lineRule="exact"/>
        <w:ind w:firstLineChars="200" w:firstLine="640"/>
        <w:rPr>
          <w:rFonts w:ascii="方正仿宋_GBK" w:eastAsia="方正仿宋_GBK" w:hAnsi="Times New Roman" w:cs="Times New Roman" w:hint="eastAsia"/>
          <w:color w:val="000000"/>
          <w:sz w:val="32"/>
          <w:szCs w:val="32"/>
          <w:u w:val="single"/>
        </w:rPr>
      </w:pPr>
      <w:r w:rsidRPr="00914A9C">
        <w:rPr>
          <w:rFonts w:ascii="方正仿宋_GBK" w:eastAsia="方正仿宋_GBK" w:hAnsi="Times New Roman" w:cs="Times New Roman" w:hint="eastAsia"/>
          <w:color w:val="000000"/>
          <w:sz w:val="32"/>
          <w:szCs w:val="32"/>
          <w:lang w:val="en-GB"/>
        </w:rPr>
        <w:t>签订日期：</w:t>
      </w:r>
      <w:r w:rsidRPr="00914A9C">
        <w:rPr>
          <w:rFonts w:ascii="方正仿宋_GBK" w:eastAsia="方正仿宋_GBK" w:hAnsi="Times New Roman" w:cs="Times New Roman" w:hint="eastAsia"/>
          <w:color w:val="000000"/>
          <w:sz w:val="32"/>
          <w:szCs w:val="32"/>
          <w:u w:val="single"/>
          <w:lang w:val="en-GB"/>
        </w:rPr>
        <w:t xml:space="preserve">　　　　</w:t>
      </w:r>
      <w:r w:rsidRPr="00914A9C">
        <w:rPr>
          <w:rFonts w:ascii="方正仿宋_GBK" w:eastAsia="方正仿宋_GBK" w:hAnsi="Times New Roman" w:cs="Times New Roman" w:hint="eastAsia"/>
          <w:color w:val="000000"/>
          <w:sz w:val="32"/>
          <w:szCs w:val="32"/>
          <w:lang w:val="en-GB"/>
        </w:rPr>
        <w:t>年</w:t>
      </w:r>
      <w:r w:rsidRPr="00914A9C">
        <w:rPr>
          <w:rFonts w:ascii="方正仿宋_GBK" w:eastAsia="方正仿宋_GBK" w:hAnsi="Times New Roman" w:cs="Times New Roman" w:hint="eastAsia"/>
          <w:color w:val="000000"/>
          <w:sz w:val="32"/>
          <w:szCs w:val="32"/>
          <w:u w:val="single"/>
          <w:lang w:val="en-GB"/>
        </w:rPr>
        <w:t xml:space="preserve">　 　</w:t>
      </w:r>
      <w:r w:rsidRPr="00914A9C">
        <w:rPr>
          <w:rFonts w:ascii="方正仿宋_GBK" w:eastAsia="方正仿宋_GBK" w:hAnsi="Times New Roman" w:cs="Times New Roman" w:hint="eastAsia"/>
          <w:color w:val="000000"/>
          <w:sz w:val="32"/>
          <w:szCs w:val="32"/>
          <w:lang w:val="en-GB"/>
        </w:rPr>
        <w:t>月</w:t>
      </w:r>
      <w:r w:rsidRPr="00914A9C">
        <w:rPr>
          <w:rFonts w:ascii="方正仿宋_GBK" w:eastAsia="方正仿宋_GBK" w:hAnsi="Times New Roman" w:cs="Times New Roman" w:hint="eastAsia"/>
          <w:color w:val="000000"/>
          <w:sz w:val="32"/>
          <w:szCs w:val="32"/>
          <w:u w:val="single"/>
          <w:lang w:val="en-GB"/>
        </w:rPr>
        <w:t xml:space="preserve">　  　</w:t>
      </w:r>
      <w:r w:rsidRPr="00914A9C">
        <w:rPr>
          <w:rFonts w:ascii="方正仿宋_GBK" w:eastAsia="方正仿宋_GBK" w:hAnsi="Times New Roman" w:cs="Times New Roman" w:hint="eastAsia"/>
          <w:color w:val="000000"/>
          <w:sz w:val="32"/>
          <w:szCs w:val="32"/>
          <w:lang w:val="en-GB"/>
        </w:rPr>
        <w:t>日</w:t>
      </w: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914A9C" w:rsidRPr="00914A9C" w:rsidRDefault="00914A9C" w:rsidP="00914A9C">
      <w:pPr>
        <w:spacing w:line="600" w:lineRule="exact"/>
        <w:rPr>
          <w:rFonts w:ascii="Times New Roman" w:eastAsia="宋体" w:hAnsi="Times New Roman" w:cs="Times New Roman" w:hint="eastAsia"/>
          <w:szCs w:val="24"/>
        </w:rPr>
      </w:pPr>
    </w:p>
    <w:p w:rsidR="00E579C2" w:rsidRPr="00914A9C" w:rsidRDefault="00E579C2"/>
    <w:sectPr w:rsidR="00E579C2" w:rsidRPr="00914A9C" w:rsidSect="006549F7">
      <w:footerReference w:type="even" r:id="rId7"/>
      <w:footerReference w:type="default" r:id="rId8"/>
      <w:pgSz w:w="11907" w:h="16840" w:code="9"/>
      <w:pgMar w:top="1985" w:right="1446" w:bottom="1644" w:left="1446" w:header="851" w:footer="1247" w:gutter="0"/>
      <w:pgNumType w:fmt="numberInDash"/>
      <w:cols w:space="720"/>
      <w:docGrid w:linePitch="600" w:charSpace="229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A9E" w:rsidRDefault="00A44A9E" w:rsidP="00914A9C">
      <w:r>
        <w:separator/>
      </w:r>
    </w:p>
  </w:endnote>
  <w:endnote w:type="continuationSeparator" w:id="0">
    <w:p w:rsidR="00A44A9E" w:rsidRDefault="00A44A9E" w:rsidP="0091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DF5" w:rsidRDefault="00A44A9E">
    <w:pPr>
      <w:pStyle w:val="a4"/>
      <w:framePr w:wrap="around" w:vAnchor="text" w:hAnchor="margin" w:xAlign="outside" w:y="1"/>
      <w:ind w:firstLineChars="100" w:firstLine="280"/>
      <w:rPr>
        <w:rStyle w:val="a5"/>
        <w:rFonts w:ascii="宋体" w:hAnsi="宋体"/>
        <w:sz w:val="28"/>
        <w:szCs w:val="28"/>
      </w:rPr>
    </w:pP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Pr>
        <w:rStyle w:val="a5"/>
        <w:rFonts w:ascii="宋体" w:hAnsi="宋体"/>
        <w:noProof/>
        <w:sz w:val="28"/>
        <w:szCs w:val="28"/>
      </w:rPr>
      <w:t>- 16 -</w:t>
    </w:r>
    <w:r>
      <w:rPr>
        <w:rFonts w:ascii="宋体" w:hAnsi="宋体"/>
        <w:sz w:val="28"/>
        <w:szCs w:val="28"/>
      </w:rPr>
      <w:fldChar w:fldCharType="end"/>
    </w:r>
  </w:p>
  <w:p w:rsidR="00997DF5" w:rsidRDefault="00A44A9E">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DF5" w:rsidRDefault="00A44A9E">
    <w:pPr>
      <w:pStyle w:val="a4"/>
      <w:framePr w:w="1106" w:wrap="around" w:vAnchor="text" w:hAnchor="page" w:x="9336" w:y="7"/>
      <w:rPr>
        <w:rStyle w:val="a5"/>
        <w:rFonts w:ascii="宋体" w:hAnsi="宋体"/>
        <w:sz w:val="28"/>
        <w:szCs w:val="28"/>
      </w:rPr>
    </w:pP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Pr>
        <w:rStyle w:val="a5"/>
        <w:rFonts w:ascii="宋体" w:hAnsi="宋体"/>
        <w:noProof/>
        <w:sz w:val="28"/>
        <w:szCs w:val="28"/>
      </w:rPr>
      <w:t>- 1 -</w:t>
    </w:r>
    <w:r>
      <w:rPr>
        <w:rFonts w:ascii="宋体" w:hAnsi="宋体"/>
        <w:sz w:val="28"/>
        <w:szCs w:val="28"/>
      </w:rPr>
      <w:fldChar w:fldCharType="end"/>
    </w:r>
  </w:p>
  <w:p w:rsidR="00997DF5" w:rsidRDefault="00A44A9E">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A9E" w:rsidRDefault="00A44A9E" w:rsidP="00914A9C">
      <w:r>
        <w:separator/>
      </w:r>
    </w:p>
  </w:footnote>
  <w:footnote w:type="continuationSeparator" w:id="0">
    <w:p w:rsidR="00A44A9E" w:rsidRDefault="00A44A9E" w:rsidP="00914A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83F"/>
    <w:rsid w:val="007C483F"/>
    <w:rsid w:val="00914A9C"/>
    <w:rsid w:val="00A44A9E"/>
    <w:rsid w:val="00E57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A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A9C"/>
    <w:rPr>
      <w:sz w:val="18"/>
      <w:szCs w:val="18"/>
    </w:rPr>
  </w:style>
  <w:style w:type="paragraph" w:styleId="a4">
    <w:name w:val="footer"/>
    <w:basedOn w:val="a"/>
    <w:link w:val="Char0"/>
    <w:uiPriority w:val="99"/>
    <w:unhideWhenUsed/>
    <w:rsid w:val="00914A9C"/>
    <w:pPr>
      <w:tabs>
        <w:tab w:val="center" w:pos="4153"/>
        <w:tab w:val="right" w:pos="8306"/>
      </w:tabs>
      <w:snapToGrid w:val="0"/>
      <w:jc w:val="left"/>
    </w:pPr>
    <w:rPr>
      <w:sz w:val="18"/>
      <w:szCs w:val="18"/>
    </w:rPr>
  </w:style>
  <w:style w:type="character" w:customStyle="1" w:styleId="Char0">
    <w:name w:val="页脚 Char"/>
    <w:basedOn w:val="a0"/>
    <w:link w:val="a4"/>
    <w:uiPriority w:val="99"/>
    <w:rsid w:val="00914A9C"/>
    <w:rPr>
      <w:sz w:val="18"/>
      <w:szCs w:val="18"/>
    </w:rPr>
  </w:style>
  <w:style w:type="character" w:styleId="a5">
    <w:name w:val="page number"/>
    <w:basedOn w:val="a0"/>
    <w:rsid w:val="00914A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A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A9C"/>
    <w:rPr>
      <w:sz w:val="18"/>
      <w:szCs w:val="18"/>
    </w:rPr>
  </w:style>
  <w:style w:type="paragraph" w:styleId="a4">
    <w:name w:val="footer"/>
    <w:basedOn w:val="a"/>
    <w:link w:val="Char0"/>
    <w:uiPriority w:val="99"/>
    <w:unhideWhenUsed/>
    <w:rsid w:val="00914A9C"/>
    <w:pPr>
      <w:tabs>
        <w:tab w:val="center" w:pos="4153"/>
        <w:tab w:val="right" w:pos="8306"/>
      </w:tabs>
      <w:snapToGrid w:val="0"/>
      <w:jc w:val="left"/>
    </w:pPr>
    <w:rPr>
      <w:sz w:val="18"/>
      <w:szCs w:val="18"/>
    </w:rPr>
  </w:style>
  <w:style w:type="character" w:customStyle="1" w:styleId="Char0">
    <w:name w:val="页脚 Char"/>
    <w:basedOn w:val="a0"/>
    <w:link w:val="a4"/>
    <w:uiPriority w:val="99"/>
    <w:rsid w:val="00914A9C"/>
    <w:rPr>
      <w:sz w:val="18"/>
      <w:szCs w:val="18"/>
    </w:rPr>
  </w:style>
  <w:style w:type="character" w:styleId="a5">
    <w:name w:val="page number"/>
    <w:basedOn w:val="a0"/>
    <w:rsid w:val="00914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501</Words>
  <Characters>2859</Characters>
  <Application>Microsoft Office Word</Application>
  <DocSecurity>0</DocSecurity>
  <Lines>23</Lines>
  <Paragraphs>6</Paragraphs>
  <ScaleCrop>false</ScaleCrop>
  <Company>Hewlett-Packard Company</Company>
  <LinksUpToDate>false</LinksUpToDate>
  <CharactersWithSpaces>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wangjin</dc:creator>
  <cp:keywords/>
  <dc:description/>
  <cp:lastModifiedBy>wangjin</cp:lastModifiedBy>
  <cp:revision>2</cp:revision>
  <dcterms:created xsi:type="dcterms:W3CDTF">2018-10-15T08:40:00Z</dcterms:created>
  <dcterms:modified xsi:type="dcterms:W3CDTF">2018-10-15T08:41:00Z</dcterms:modified>
</cp:coreProperties>
</file>